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013" w:rsidRPr="007B7538" w:rsidRDefault="00FC0BD8">
      <w:pPr>
        <w:spacing w:after="0" w:line="408" w:lineRule="auto"/>
        <w:ind w:left="120"/>
        <w:jc w:val="center"/>
      </w:pPr>
      <w:bookmarkStart w:id="0" w:name="block-42314520"/>
      <w:r w:rsidRPr="007B753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34013" w:rsidRPr="007B7538" w:rsidRDefault="00FC0BD8">
      <w:pPr>
        <w:spacing w:after="0" w:line="408" w:lineRule="auto"/>
        <w:ind w:left="120"/>
        <w:jc w:val="center"/>
      </w:pPr>
      <w:bookmarkStart w:id="1" w:name="8bc005d6-dd8c-40df-b3ae-1f9dd26418c3"/>
      <w:r w:rsidRPr="007B7538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  <w:bookmarkEnd w:id="1"/>
    </w:p>
    <w:p w:rsidR="00634013" w:rsidRPr="007B7538" w:rsidRDefault="00FC0BD8">
      <w:pPr>
        <w:spacing w:after="0" w:line="408" w:lineRule="auto"/>
        <w:ind w:left="120"/>
        <w:jc w:val="center"/>
      </w:pPr>
      <w:bookmarkStart w:id="2" w:name="88e3db00-6636-4601-a948-1c797e67dbbc"/>
      <w:r w:rsidRPr="007B7538">
        <w:rPr>
          <w:rFonts w:ascii="Times New Roman" w:hAnsi="Times New Roman"/>
          <w:b/>
          <w:color w:val="000000"/>
          <w:sz w:val="28"/>
        </w:rPr>
        <w:t>Исполком Муслюмовского муниципального района</w:t>
      </w:r>
      <w:bookmarkEnd w:id="2"/>
    </w:p>
    <w:p w:rsidR="00634013" w:rsidRPr="007B7538" w:rsidRDefault="00FC0BD8">
      <w:pPr>
        <w:spacing w:after="0" w:line="408" w:lineRule="auto"/>
        <w:ind w:left="120"/>
        <w:jc w:val="center"/>
      </w:pPr>
      <w:r w:rsidRPr="007B7538">
        <w:rPr>
          <w:rFonts w:ascii="Times New Roman" w:hAnsi="Times New Roman"/>
          <w:b/>
          <w:color w:val="000000"/>
          <w:sz w:val="28"/>
        </w:rPr>
        <w:t>Русско-Шуганская ООШ</w:t>
      </w:r>
    </w:p>
    <w:p w:rsidR="00634013" w:rsidRPr="007B7538" w:rsidRDefault="00634013">
      <w:pPr>
        <w:spacing w:after="0"/>
        <w:ind w:left="120"/>
      </w:pPr>
    </w:p>
    <w:p w:rsidR="00634013" w:rsidRPr="007B7538" w:rsidRDefault="00634013">
      <w:pPr>
        <w:spacing w:after="0"/>
        <w:ind w:left="120"/>
      </w:pPr>
    </w:p>
    <w:p w:rsidR="00634013" w:rsidRPr="007B7538" w:rsidRDefault="00634013">
      <w:pPr>
        <w:spacing w:after="0"/>
        <w:ind w:left="120"/>
      </w:pPr>
    </w:p>
    <w:p w:rsidR="00634013" w:rsidRPr="007B7538" w:rsidRDefault="0063401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C0BD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FC0BD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4E6975" w:rsidRDefault="00FC0BD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C0BD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Аглямова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А.А.</w:t>
            </w:r>
          </w:p>
          <w:p w:rsidR="004E6975" w:rsidRDefault="0026663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</w:t>
            </w:r>
            <w:r w:rsidR="00FC0BD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FC0BD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FC0BD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C0BD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C0BD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FC0BD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FC0BD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C0BD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FC0BD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FC0BD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</w:t>
            </w:r>
          </w:p>
          <w:p w:rsidR="004E6975" w:rsidRDefault="00FC0BD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C0BD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Лобанова Л.В.</w:t>
            </w:r>
          </w:p>
          <w:p w:rsidR="004E6975" w:rsidRDefault="00FC0BD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C0BD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FC0BD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FC0BD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FC0BD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FC0BD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Фархутдинов Ф.К.</w:t>
            </w:r>
          </w:p>
          <w:p w:rsidR="000E6D86" w:rsidRDefault="00FC0BD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Номер приказа</w:t>
            </w:r>
            <w:r w:rsidR="002666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C0BD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34013" w:rsidRDefault="00634013">
      <w:pPr>
        <w:spacing w:after="0"/>
        <w:ind w:left="120"/>
      </w:pPr>
    </w:p>
    <w:p w:rsidR="00634013" w:rsidRDefault="00634013">
      <w:pPr>
        <w:spacing w:after="0"/>
        <w:ind w:left="120"/>
      </w:pPr>
    </w:p>
    <w:p w:rsidR="00634013" w:rsidRDefault="00634013">
      <w:pPr>
        <w:spacing w:after="0"/>
        <w:ind w:left="120"/>
      </w:pPr>
    </w:p>
    <w:p w:rsidR="00634013" w:rsidRDefault="00634013">
      <w:pPr>
        <w:spacing w:after="0"/>
        <w:ind w:left="120"/>
      </w:pPr>
    </w:p>
    <w:p w:rsidR="00634013" w:rsidRDefault="00634013">
      <w:pPr>
        <w:spacing w:after="0"/>
        <w:ind w:left="120"/>
      </w:pPr>
    </w:p>
    <w:p w:rsidR="00634013" w:rsidRDefault="00FC0BD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634013" w:rsidRDefault="00FC0BD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5568109)</w:t>
      </w:r>
    </w:p>
    <w:p w:rsidR="00634013" w:rsidRDefault="00634013">
      <w:pPr>
        <w:spacing w:after="0"/>
        <w:ind w:left="120"/>
        <w:jc w:val="center"/>
      </w:pPr>
    </w:p>
    <w:p w:rsidR="00634013" w:rsidRPr="007B7538" w:rsidRDefault="00FC0BD8">
      <w:pPr>
        <w:spacing w:after="0" w:line="408" w:lineRule="auto"/>
        <w:ind w:left="120"/>
        <w:jc w:val="center"/>
      </w:pPr>
      <w:r w:rsidRPr="007B7538">
        <w:rPr>
          <w:rFonts w:ascii="Times New Roman" w:hAnsi="Times New Roman"/>
          <w:b/>
          <w:color w:val="000000"/>
          <w:sz w:val="28"/>
        </w:rPr>
        <w:t>учебного предмета «Основы безопасности и защиты Родины»</w:t>
      </w:r>
    </w:p>
    <w:p w:rsidR="00634013" w:rsidRPr="007B7538" w:rsidRDefault="00FC0BD8">
      <w:pPr>
        <w:spacing w:after="0" w:line="408" w:lineRule="auto"/>
        <w:ind w:left="120"/>
        <w:jc w:val="center"/>
      </w:pPr>
      <w:r w:rsidRPr="007B7538">
        <w:rPr>
          <w:rFonts w:ascii="Times New Roman" w:hAnsi="Times New Roman"/>
          <w:color w:val="000000"/>
          <w:sz w:val="28"/>
        </w:rPr>
        <w:t xml:space="preserve">для обучающихся 8-9 классов </w:t>
      </w:r>
    </w:p>
    <w:p w:rsidR="001A7669" w:rsidRDefault="001A7669" w:rsidP="001A7669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Составитель: </w:t>
      </w:r>
      <w:proofErr w:type="spellStart"/>
      <w:r>
        <w:rPr>
          <w:color w:val="000000"/>
          <w:sz w:val="28"/>
          <w:szCs w:val="28"/>
        </w:rPr>
        <w:t>Леснов</w:t>
      </w:r>
      <w:proofErr w:type="spellEnd"/>
      <w:r>
        <w:rPr>
          <w:color w:val="000000"/>
          <w:sz w:val="28"/>
          <w:szCs w:val="28"/>
        </w:rPr>
        <w:t xml:space="preserve"> Владимир Викторович</w:t>
      </w:r>
    </w:p>
    <w:p w:rsidR="001A7669" w:rsidRDefault="001A7669" w:rsidP="001A7669">
      <w:pPr>
        <w:tabs>
          <w:tab w:val="left" w:pos="3960"/>
          <w:tab w:val="right" w:pos="9335"/>
        </w:tabs>
        <w:autoSpaceDE w:val="0"/>
        <w:autoSpaceDN w:val="0"/>
        <w:spacing w:before="70" w:line="228" w:lineRule="auto"/>
        <w:ind w:right="20"/>
        <w:rPr>
          <w:rFonts w:eastAsia="Calibri"/>
          <w:sz w:val="32"/>
        </w:rPr>
      </w:pPr>
      <w:r>
        <w:rPr>
          <w:color w:val="000000"/>
          <w:sz w:val="28"/>
          <w:szCs w:val="28"/>
        </w:rPr>
        <w:tab/>
      </w:r>
      <w:r w:rsidRPr="005905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учитель</w:t>
      </w:r>
      <w:r w:rsidRPr="001A76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ОБЗР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физической культуры</w:t>
      </w:r>
      <w:r>
        <w:rPr>
          <w:rFonts w:eastAsia="Calibri"/>
          <w:sz w:val="32"/>
        </w:rPr>
        <w:t xml:space="preserve">   </w:t>
      </w:r>
    </w:p>
    <w:p w:rsidR="00634013" w:rsidRPr="007B7538" w:rsidRDefault="00634013">
      <w:pPr>
        <w:spacing w:after="0"/>
        <w:ind w:left="120"/>
        <w:jc w:val="center"/>
      </w:pPr>
    </w:p>
    <w:p w:rsidR="00634013" w:rsidRPr="007B7538" w:rsidRDefault="00634013">
      <w:pPr>
        <w:spacing w:after="0"/>
        <w:ind w:left="120"/>
        <w:jc w:val="center"/>
      </w:pPr>
    </w:p>
    <w:p w:rsidR="00634013" w:rsidRPr="007B7538" w:rsidRDefault="00634013">
      <w:pPr>
        <w:spacing w:after="0"/>
        <w:ind w:left="120"/>
        <w:jc w:val="center"/>
      </w:pPr>
      <w:bookmarkStart w:id="3" w:name="_GoBack"/>
      <w:bookmarkEnd w:id="3"/>
    </w:p>
    <w:p w:rsidR="00634013" w:rsidRPr="007B7538" w:rsidRDefault="00634013">
      <w:pPr>
        <w:spacing w:after="0"/>
        <w:ind w:left="120"/>
        <w:jc w:val="center"/>
      </w:pPr>
    </w:p>
    <w:p w:rsidR="00634013" w:rsidRPr="007B7538" w:rsidRDefault="00634013">
      <w:pPr>
        <w:spacing w:after="0"/>
        <w:ind w:left="120"/>
        <w:jc w:val="center"/>
      </w:pPr>
    </w:p>
    <w:p w:rsidR="00634013" w:rsidRPr="007B7538" w:rsidRDefault="00634013">
      <w:pPr>
        <w:spacing w:after="0"/>
        <w:ind w:left="120"/>
        <w:jc w:val="center"/>
      </w:pPr>
    </w:p>
    <w:p w:rsidR="00634013" w:rsidRPr="007B7538" w:rsidRDefault="00634013">
      <w:pPr>
        <w:spacing w:after="0"/>
        <w:ind w:left="120"/>
        <w:jc w:val="center"/>
      </w:pPr>
    </w:p>
    <w:p w:rsidR="00634013" w:rsidRPr="007B7538" w:rsidRDefault="00FC0BD8">
      <w:pPr>
        <w:spacing w:after="0"/>
        <w:ind w:left="120"/>
        <w:jc w:val="center"/>
      </w:pPr>
      <w:bookmarkStart w:id="4" w:name="1227e185-9fcf-41a3-b6e4-b2f387a36924"/>
      <w:r w:rsidRPr="007B7538">
        <w:rPr>
          <w:rFonts w:ascii="Times New Roman" w:hAnsi="Times New Roman"/>
          <w:b/>
          <w:color w:val="000000"/>
          <w:sz w:val="28"/>
        </w:rPr>
        <w:t>Русский Шуган</w:t>
      </w:r>
      <w:bookmarkEnd w:id="4"/>
      <w:r w:rsidRPr="007B7538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f668af2c-a8ef-4743-8dd2-7525a6af0415"/>
      <w:r w:rsidRPr="007B7538">
        <w:rPr>
          <w:rFonts w:ascii="Times New Roman" w:hAnsi="Times New Roman"/>
          <w:b/>
          <w:color w:val="000000"/>
          <w:sz w:val="28"/>
        </w:rPr>
        <w:t>2024</w:t>
      </w:r>
      <w:bookmarkEnd w:id="5"/>
    </w:p>
    <w:p w:rsidR="00634013" w:rsidRPr="007B7538" w:rsidRDefault="00634013">
      <w:pPr>
        <w:spacing w:after="0"/>
        <w:ind w:left="120"/>
      </w:pPr>
    </w:p>
    <w:p w:rsidR="00634013" w:rsidRPr="007B7538" w:rsidRDefault="00634013">
      <w:pPr>
        <w:sectPr w:rsidR="00634013" w:rsidRPr="007B7538">
          <w:pgSz w:w="11906" w:h="16383"/>
          <w:pgMar w:top="1134" w:right="850" w:bottom="1134" w:left="1701" w:header="720" w:footer="720" w:gutter="0"/>
          <w:cols w:space="720"/>
        </w:sectPr>
      </w:pPr>
    </w:p>
    <w:p w:rsidR="00634013" w:rsidRPr="007B7538" w:rsidRDefault="00FC0BD8">
      <w:pPr>
        <w:spacing w:after="0" w:line="264" w:lineRule="auto"/>
        <w:ind w:left="120"/>
        <w:jc w:val="both"/>
      </w:pPr>
      <w:bookmarkStart w:id="6" w:name="block-42314517"/>
      <w:bookmarkEnd w:id="0"/>
      <w:r w:rsidRPr="007B753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34013" w:rsidRPr="007B7538" w:rsidRDefault="00634013">
      <w:pPr>
        <w:spacing w:after="0" w:line="264" w:lineRule="auto"/>
        <w:ind w:left="120"/>
        <w:jc w:val="both"/>
      </w:pPr>
    </w:p>
    <w:p w:rsidR="00634013" w:rsidRPr="007B7538" w:rsidRDefault="00FC0BD8">
      <w:pPr>
        <w:spacing w:after="0"/>
        <w:ind w:firstLine="600"/>
        <w:jc w:val="both"/>
      </w:pPr>
      <w:r w:rsidRPr="007B7538">
        <w:rPr>
          <w:rFonts w:ascii="Times New Roman" w:hAnsi="Times New Roman"/>
          <w:color w:val="000000"/>
          <w:sz w:val="28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 w:rsidRPr="007B7538">
        <w:rPr>
          <w:rFonts w:ascii="Times New Roman" w:hAnsi="Times New Roman"/>
          <w:color w:val="000000"/>
          <w:sz w:val="28"/>
        </w:rPr>
        <w:t xml:space="preserve">непосредственное применение при реализации ОП ООО. </w:t>
      </w:r>
    </w:p>
    <w:p w:rsidR="00634013" w:rsidRPr="007B7538" w:rsidRDefault="00FC0BD8">
      <w:pPr>
        <w:spacing w:after="0"/>
        <w:ind w:firstLine="600"/>
        <w:jc w:val="both"/>
      </w:pPr>
      <w:r w:rsidRPr="007B7538">
        <w:rPr>
          <w:rFonts w:ascii="Times New Roman" w:hAnsi="Times New Roman"/>
          <w:color w:val="000000"/>
          <w:sz w:val="28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</w:t>
      </w:r>
      <w:r w:rsidRPr="007B7538">
        <w:rPr>
          <w:rFonts w:ascii="Times New Roman" w:hAnsi="Times New Roman"/>
          <w:color w:val="000000"/>
          <w:sz w:val="28"/>
        </w:rPr>
        <w:t xml:space="preserve">окружающей средой, учесть преемственность приобретения </w:t>
      </w:r>
      <w:proofErr w:type="gramStart"/>
      <w:r w:rsidRPr="007B753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B7538">
        <w:rPr>
          <w:rFonts w:ascii="Times New Roman" w:hAnsi="Times New Roman"/>
          <w:color w:val="000000"/>
          <w:sz w:val="28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634013" w:rsidRPr="007B7538" w:rsidRDefault="00FC0BD8">
      <w:pPr>
        <w:spacing w:after="0"/>
        <w:ind w:firstLine="600"/>
        <w:jc w:val="both"/>
      </w:pPr>
      <w:r w:rsidRPr="007B7538">
        <w:rPr>
          <w:rFonts w:ascii="Times New Roman" w:hAnsi="Times New Roman"/>
          <w:color w:val="000000"/>
          <w:sz w:val="28"/>
        </w:rPr>
        <w:t>Программа ОБЗР обеспечивает:</w:t>
      </w:r>
    </w:p>
    <w:p w:rsidR="00634013" w:rsidRPr="007B7538" w:rsidRDefault="00FC0BD8">
      <w:pPr>
        <w:spacing w:after="0"/>
        <w:ind w:firstLine="600"/>
        <w:jc w:val="both"/>
      </w:pPr>
      <w:r w:rsidRPr="007B7538">
        <w:rPr>
          <w:rFonts w:ascii="Times New Roman" w:hAnsi="Times New Roman"/>
          <w:color w:val="000000"/>
          <w:sz w:val="28"/>
        </w:rPr>
        <w:t xml:space="preserve">ясное понимание </w:t>
      </w:r>
      <w:proofErr w:type="gramStart"/>
      <w:r w:rsidRPr="007B753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B7538">
        <w:rPr>
          <w:rFonts w:ascii="Times New Roman" w:hAnsi="Times New Roman"/>
          <w:color w:val="000000"/>
          <w:sz w:val="28"/>
        </w:rPr>
        <w:t xml:space="preserve"> современных проблем безопас</w:t>
      </w:r>
      <w:r w:rsidRPr="007B7538">
        <w:rPr>
          <w:rFonts w:ascii="Times New Roman" w:hAnsi="Times New Roman"/>
          <w:color w:val="000000"/>
          <w:sz w:val="28"/>
        </w:rPr>
        <w:t>ности и формирование у подрастающего поколения базового уровня культуры безопасного поведения;</w:t>
      </w:r>
    </w:p>
    <w:p w:rsidR="00634013" w:rsidRPr="007B7538" w:rsidRDefault="00FC0BD8">
      <w:pPr>
        <w:spacing w:after="0"/>
        <w:ind w:firstLine="600"/>
        <w:jc w:val="both"/>
      </w:pPr>
      <w:r w:rsidRPr="007B7538">
        <w:rPr>
          <w:rFonts w:ascii="Times New Roman" w:hAnsi="Times New Roman"/>
          <w:color w:val="000000"/>
          <w:sz w:val="28"/>
        </w:rPr>
        <w:t xml:space="preserve">прочное усвоение </w:t>
      </w:r>
      <w:proofErr w:type="gramStart"/>
      <w:r w:rsidRPr="007B753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B7538">
        <w:rPr>
          <w:rFonts w:ascii="Times New Roman" w:hAnsi="Times New Roman"/>
          <w:color w:val="000000"/>
          <w:sz w:val="28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</w:t>
      </w:r>
      <w:r w:rsidRPr="007B7538">
        <w:rPr>
          <w:rFonts w:ascii="Times New Roman" w:hAnsi="Times New Roman"/>
          <w:color w:val="000000"/>
          <w:sz w:val="28"/>
        </w:rPr>
        <w:t>зования;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возможность выработки и закрепления у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умений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навыков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необходимых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последующей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выработку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практико-ориентированных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компетенций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соответствующих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потребностям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современности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реализацию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оптимального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баланса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связей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разумное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взаимодополнение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способствующее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формированию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практических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умений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навыков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34013" w:rsidRDefault="00FC0BD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 </w:t>
      </w:r>
      <w:proofErr w:type="spellStart"/>
      <w:r>
        <w:rPr>
          <w:rFonts w:ascii="Times New Roman" w:hAnsi="Times New Roman"/>
          <w:color w:val="333333"/>
          <w:sz w:val="28"/>
        </w:rPr>
        <w:t>программе</w:t>
      </w:r>
      <w:proofErr w:type="spellEnd"/>
      <w:r>
        <w:rPr>
          <w:rFonts w:ascii="Times New Roman" w:hAnsi="Times New Roman"/>
          <w:color w:val="333333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333333"/>
          <w:sz w:val="28"/>
        </w:rPr>
        <w:t>содержание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учебного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предмета</w:t>
      </w:r>
      <w:proofErr w:type="spellEnd"/>
      <w:r>
        <w:rPr>
          <w:rFonts w:ascii="Times New Roman" w:hAnsi="Times New Roman"/>
          <w:color w:val="333333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333333"/>
          <w:sz w:val="28"/>
        </w:rPr>
        <w:t>структурно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представлено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одиннадцатью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модулями</w:t>
      </w:r>
      <w:proofErr w:type="spellEnd"/>
      <w:r>
        <w:rPr>
          <w:rFonts w:ascii="Times New Roman" w:hAnsi="Times New Roman"/>
          <w:color w:val="333333"/>
          <w:sz w:val="28"/>
        </w:rPr>
        <w:t xml:space="preserve"> (</w:t>
      </w:r>
      <w:proofErr w:type="spellStart"/>
      <w:r>
        <w:rPr>
          <w:rFonts w:ascii="Times New Roman" w:hAnsi="Times New Roman"/>
          <w:color w:val="333333"/>
          <w:sz w:val="28"/>
        </w:rPr>
        <w:t>тематическими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линиями</w:t>
      </w:r>
      <w:proofErr w:type="spellEnd"/>
      <w:r>
        <w:rPr>
          <w:rFonts w:ascii="Times New Roman" w:hAnsi="Times New Roman"/>
          <w:color w:val="333333"/>
          <w:sz w:val="28"/>
        </w:rPr>
        <w:t xml:space="preserve">), </w:t>
      </w:r>
      <w:proofErr w:type="spellStart"/>
      <w:r>
        <w:rPr>
          <w:rFonts w:ascii="Times New Roman" w:hAnsi="Times New Roman"/>
          <w:color w:val="333333"/>
          <w:sz w:val="28"/>
        </w:rPr>
        <w:t>обеспечивающими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непрерывность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изучения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предмета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на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уровне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основного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общего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образования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преемственность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учебного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процесса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на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уровне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среднего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общего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образования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модуль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№ 1 «</w:t>
      </w:r>
      <w:proofErr w:type="spellStart"/>
      <w:r>
        <w:rPr>
          <w:rFonts w:ascii="Times New Roman" w:hAnsi="Times New Roman"/>
          <w:color w:val="333333"/>
          <w:sz w:val="28"/>
        </w:rPr>
        <w:t>Безопасное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устойчивое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развитие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личности</w:t>
      </w:r>
      <w:proofErr w:type="spellEnd"/>
      <w:r>
        <w:rPr>
          <w:rFonts w:ascii="Times New Roman" w:hAnsi="Times New Roman"/>
          <w:color w:val="333333"/>
          <w:sz w:val="28"/>
        </w:rPr>
        <w:t xml:space="preserve">, </w:t>
      </w:r>
      <w:proofErr w:type="spellStart"/>
      <w:r>
        <w:rPr>
          <w:rFonts w:ascii="Times New Roman" w:hAnsi="Times New Roman"/>
          <w:color w:val="333333"/>
          <w:sz w:val="28"/>
        </w:rPr>
        <w:t>общества</w:t>
      </w:r>
      <w:proofErr w:type="spellEnd"/>
      <w:r>
        <w:rPr>
          <w:rFonts w:ascii="Times New Roman" w:hAnsi="Times New Roman"/>
          <w:color w:val="333333"/>
          <w:sz w:val="28"/>
        </w:rPr>
        <w:t xml:space="preserve">, </w:t>
      </w:r>
      <w:proofErr w:type="spellStart"/>
      <w:r>
        <w:rPr>
          <w:rFonts w:ascii="Times New Roman" w:hAnsi="Times New Roman"/>
          <w:color w:val="333333"/>
          <w:sz w:val="28"/>
        </w:rPr>
        <w:t>государства</w:t>
      </w:r>
      <w:proofErr w:type="spellEnd"/>
      <w:r>
        <w:rPr>
          <w:rFonts w:ascii="Times New Roman" w:hAnsi="Times New Roman"/>
          <w:color w:val="333333"/>
          <w:sz w:val="28"/>
        </w:rPr>
        <w:t>»;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модуль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№ 2 «</w:t>
      </w:r>
      <w:proofErr w:type="spellStart"/>
      <w:r>
        <w:rPr>
          <w:rFonts w:ascii="Times New Roman" w:hAnsi="Times New Roman"/>
          <w:color w:val="333333"/>
          <w:sz w:val="28"/>
        </w:rPr>
        <w:t>Военная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подготовка</w:t>
      </w:r>
      <w:proofErr w:type="spellEnd"/>
      <w:r>
        <w:rPr>
          <w:rFonts w:ascii="Times New Roman" w:hAnsi="Times New Roman"/>
          <w:color w:val="333333"/>
          <w:sz w:val="28"/>
        </w:rPr>
        <w:t xml:space="preserve">. </w:t>
      </w:r>
      <w:proofErr w:type="spellStart"/>
      <w:r>
        <w:rPr>
          <w:rFonts w:ascii="Times New Roman" w:hAnsi="Times New Roman"/>
          <w:color w:val="333333"/>
          <w:sz w:val="28"/>
        </w:rPr>
        <w:t>Основы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военных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знаний</w:t>
      </w:r>
      <w:proofErr w:type="spellEnd"/>
      <w:r>
        <w:rPr>
          <w:rFonts w:ascii="Times New Roman" w:hAnsi="Times New Roman"/>
          <w:color w:val="333333"/>
          <w:sz w:val="28"/>
        </w:rPr>
        <w:t>»;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lastRenderedPageBreak/>
        <w:t>модуль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№ 3 «</w:t>
      </w:r>
      <w:proofErr w:type="spellStart"/>
      <w:r>
        <w:rPr>
          <w:rFonts w:ascii="Times New Roman" w:hAnsi="Times New Roman"/>
          <w:color w:val="333333"/>
          <w:sz w:val="28"/>
        </w:rPr>
        <w:t>Культура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безопасности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жизнедеятельности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современном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обществе</w:t>
      </w:r>
      <w:proofErr w:type="spellEnd"/>
      <w:r>
        <w:rPr>
          <w:rFonts w:ascii="Times New Roman" w:hAnsi="Times New Roman"/>
          <w:color w:val="333333"/>
          <w:sz w:val="28"/>
        </w:rPr>
        <w:t>»;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модуль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№ 4 «</w:t>
      </w:r>
      <w:proofErr w:type="spellStart"/>
      <w:r>
        <w:rPr>
          <w:rFonts w:ascii="Times New Roman" w:hAnsi="Times New Roman"/>
          <w:color w:val="333333"/>
          <w:sz w:val="28"/>
        </w:rPr>
        <w:t>Безопасность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быту</w:t>
      </w:r>
      <w:proofErr w:type="spellEnd"/>
      <w:r>
        <w:rPr>
          <w:rFonts w:ascii="Times New Roman" w:hAnsi="Times New Roman"/>
          <w:color w:val="333333"/>
          <w:sz w:val="28"/>
        </w:rPr>
        <w:t>»;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модуль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№ 5 «</w:t>
      </w:r>
      <w:proofErr w:type="spellStart"/>
      <w:r>
        <w:rPr>
          <w:rFonts w:ascii="Times New Roman" w:hAnsi="Times New Roman"/>
          <w:color w:val="333333"/>
          <w:sz w:val="28"/>
        </w:rPr>
        <w:t>Безопасность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на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транспорте</w:t>
      </w:r>
      <w:proofErr w:type="spellEnd"/>
      <w:r>
        <w:rPr>
          <w:rFonts w:ascii="Times New Roman" w:hAnsi="Times New Roman"/>
          <w:color w:val="333333"/>
          <w:sz w:val="28"/>
        </w:rPr>
        <w:t>»;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модуль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№ 6 «</w:t>
      </w:r>
      <w:proofErr w:type="spellStart"/>
      <w:r>
        <w:rPr>
          <w:rFonts w:ascii="Times New Roman" w:hAnsi="Times New Roman"/>
          <w:color w:val="333333"/>
          <w:sz w:val="28"/>
        </w:rPr>
        <w:t>Безопасность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общественных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местах</w:t>
      </w:r>
      <w:proofErr w:type="spellEnd"/>
      <w:r>
        <w:rPr>
          <w:rFonts w:ascii="Times New Roman" w:hAnsi="Times New Roman"/>
          <w:color w:val="333333"/>
          <w:sz w:val="28"/>
        </w:rPr>
        <w:t>»;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модуль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№ 7 «</w:t>
      </w:r>
      <w:proofErr w:type="spellStart"/>
      <w:r>
        <w:rPr>
          <w:rFonts w:ascii="Times New Roman" w:hAnsi="Times New Roman"/>
          <w:color w:val="333333"/>
          <w:sz w:val="28"/>
        </w:rPr>
        <w:t>Безопасность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природной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среде</w:t>
      </w:r>
      <w:proofErr w:type="spellEnd"/>
      <w:r>
        <w:rPr>
          <w:rFonts w:ascii="Times New Roman" w:hAnsi="Times New Roman"/>
          <w:color w:val="333333"/>
          <w:sz w:val="28"/>
        </w:rPr>
        <w:t>»;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модуль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№ 8 «</w:t>
      </w:r>
      <w:proofErr w:type="spellStart"/>
      <w:r>
        <w:rPr>
          <w:rFonts w:ascii="Times New Roman" w:hAnsi="Times New Roman"/>
          <w:color w:val="333333"/>
          <w:sz w:val="28"/>
        </w:rPr>
        <w:t>Основы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медицинских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знаний</w:t>
      </w:r>
      <w:proofErr w:type="spellEnd"/>
      <w:r>
        <w:rPr>
          <w:rFonts w:ascii="Times New Roman" w:hAnsi="Times New Roman"/>
          <w:color w:val="333333"/>
          <w:sz w:val="28"/>
        </w:rPr>
        <w:t xml:space="preserve">. </w:t>
      </w:r>
      <w:proofErr w:type="spellStart"/>
      <w:r>
        <w:rPr>
          <w:rFonts w:ascii="Times New Roman" w:hAnsi="Times New Roman"/>
          <w:color w:val="333333"/>
          <w:sz w:val="28"/>
        </w:rPr>
        <w:t>Оказание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первой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помощи</w:t>
      </w:r>
      <w:proofErr w:type="spellEnd"/>
      <w:r>
        <w:rPr>
          <w:rFonts w:ascii="Times New Roman" w:hAnsi="Times New Roman"/>
          <w:color w:val="333333"/>
          <w:sz w:val="28"/>
        </w:rPr>
        <w:t>»;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модуль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№ 9 «</w:t>
      </w:r>
      <w:proofErr w:type="spellStart"/>
      <w:r>
        <w:rPr>
          <w:rFonts w:ascii="Times New Roman" w:hAnsi="Times New Roman"/>
          <w:color w:val="333333"/>
          <w:sz w:val="28"/>
        </w:rPr>
        <w:t>Безопасность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социуме</w:t>
      </w:r>
      <w:proofErr w:type="spellEnd"/>
      <w:r>
        <w:rPr>
          <w:rFonts w:ascii="Times New Roman" w:hAnsi="Times New Roman"/>
          <w:color w:val="333333"/>
          <w:sz w:val="28"/>
        </w:rPr>
        <w:t>»;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модуль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№ 10 «</w:t>
      </w:r>
      <w:proofErr w:type="spellStart"/>
      <w:r>
        <w:rPr>
          <w:rFonts w:ascii="Times New Roman" w:hAnsi="Times New Roman"/>
          <w:color w:val="333333"/>
          <w:sz w:val="28"/>
        </w:rPr>
        <w:t>Безопасность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информационном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пространстве</w:t>
      </w:r>
      <w:proofErr w:type="spellEnd"/>
      <w:r>
        <w:rPr>
          <w:rFonts w:ascii="Times New Roman" w:hAnsi="Times New Roman"/>
          <w:color w:val="333333"/>
          <w:sz w:val="28"/>
        </w:rPr>
        <w:t>»;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модуль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№ 11 «</w:t>
      </w:r>
      <w:proofErr w:type="spellStart"/>
      <w:r>
        <w:rPr>
          <w:rFonts w:ascii="Times New Roman" w:hAnsi="Times New Roman"/>
          <w:color w:val="333333"/>
          <w:sz w:val="28"/>
        </w:rPr>
        <w:t>Основы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противо</w:t>
      </w:r>
      <w:r>
        <w:rPr>
          <w:rFonts w:ascii="Times New Roman" w:hAnsi="Times New Roman"/>
          <w:color w:val="333333"/>
          <w:sz w:val="28"/>
        </w:rPr>
        <w:t>действия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экстремизму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терроризму</w:t>
      </w:r>
      <w:proofErr w:type="spellEnd"/>
      <w:r>
        <w:rPr>
          <w:rFonts w:ascii="Times New Roman" w:hAnsi="Times New Roman"/>
          <w:color w:val="333333"/>
          <w:sz w:val="28"/>
        </w:rPr>
        <w:t>».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 </w:t>
      </w:r>
      <w:proofErr w:type="spellStart"/>
      <w:r>
        <w:rPr>
          <w:rFonts w:ascii="Times New Roman" w:hAnsi="Times New Roman"/>
          <w:color w:val="333333"/>
          <w:sz w:val="28"/>
        </w:rPr>
        <w:t>целях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обеспечения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системного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подхода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изучении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учебного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предмета</w:t>
      </w:r>
      <w:proofErr w:type="spellEnd"/>
      <w:r>
        <w:rPr>
          <w:rFonts w:ascii="Times New Roman" w:hAnsi="Times New Roman"/>
          <w:color w:val="333333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333333"/>
          <w:sz w:val="28"/>
        </w:rPr>
        <w:t>на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уровне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основного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общего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образования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программа</w:t>
      </w:r>
      <w:proofErr w:type="spellEnd"/>
      <w:r>
        <w:rPr>
          <w:rFonts w:ascii="Times New Roman" w:hAnsi="Times New Roman"/>
          <w:color w:val="333333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333333"/>
          <w:sz w:val="28"/>
        </w:rPr>
        <w:t>предполагает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внедрение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универсальной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структурно-логической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схемы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изучения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учебных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модулей</w:t>
      </w:r>
      <w:proofErr w:type="spellEnd"/>
      <w:r>
        <w:rPr>
          <w:rFonts w:ascii="Times New Roman" w:hAnsi="Times New Roman"/>
          <w:color w:val="333333"/>
          <w:sz w:val="28"/>
        </w:rPr>
        <w:t xml:space="preserve"> (</w:t>
      </w:r>
      <w:proofErr w:type="spellStart"/>
      <w:r>
        <w:rPr>
          <w:rFonts w:ascii="Times New Roman" w:hAnsi="Times New Roman"/>
          <w:color w:val="333333"/>
          <w:sz w:val="28"/>
        </w:rPr>
        <w:t>те</w:t>
      </w:r>
      <w:r>
        <w:rPr>
          <w:rFonts w:ascii="Times New Roman" w:hAnsi="Times New Roman"/>
          <w:color w:val="333333"/>
          <w:sz w:val="28"/>
        </w:rPr>
        <w:t>матических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линий</w:t>
      </w:r>
      <w:proofErr w:type="spellEnd"/>
      <w:r>
        <w:rPr>
          <w:rFonts w:ascii="Times New Roman" w:hAnsi="Times New Roman"/>
          <w:color w:val="333333"/>
          <w:sz w:val="28"/>
        </w:rPr>
        <w:t xml:space="preserve">) в </w:t>
      </w:r>
      <w:proofErr w:type="spellStart"/>
      <w:r>
        <w:rPr>
          <w:rFonts w:ascii="Times New Roman" w:hAnsi="Times New Roman"/>
          <w:color w:val="333333"/>
          <w:sz w:val="28"/>
        </w:rPr>
        <w:t>парадигме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безопасной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жизнедеятельности</w:t>
      </w:r>
      <w:proofErr w:type="spellEnd"/>
      <w:r>
        <w:rPr>
          <w:rFonts w:ascii="Times New Roman" w:hAnsi="Times New Roman"/>
          <w:color w:val="333333"/>
          <w:sz w:val="28"/>
        </w:rPr>
        <w:t>: «</w:t>
      </w:r>
      <w:proofErr w:type="spellStart"/>
      <w:r>
        <w:rPr>
          <w:rFonts w:ascii="Times New Roman" w:hAnsi="Times New Roman"/>
          <w:color w:val="333333"/>
          <w:sz w:val="28"/>
        </w:rPr>
        <w:t>предвидеть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опасность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→ </w:t>
      </w:r>
      <w:proofErr w:type="spellStart"/>
      <w:r>
        <w:rPr>
          <w:rFonts w:ascii="Times New Roman" w:hAnsi="Times New Roman"/>
          <w:color w:val="333333"/>
          <w:sz w:val="28"/>
        </w:rPr>
        <w:t>по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возможности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её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избегать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→ </w:t>
      </w:r>
      <w:proofErr w:type="spellStart"/>
      <w:r>
        <w:rPr>
          <w:rFonts w:ascii="Times New Roman" w:hAnsi="Times New Roman"/>
          <w:color w:val="333333"/>
          <w:sz w:val="28"/>
        </w:rPr>
        <w:t>при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необходимости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действовать</w:t>
      </w:r>
      <w:proofErr w:type="spellEnd"/>
      <w:r>
        <w:rPr>
          <w:rFonts w:ascii="Times New Roman" w:hAnsi="Times New Roman"/>
          <w:color w:val="333333"/>
          <w:sz w:val="28"/>
        </w:rPr>
        <w:t>».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Учебный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материал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систематизирован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сферам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возможных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проявлений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рисков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опасностей</w:t>
      </w:r>
      <w:proofErr w:type="spellEnd"/>
      <w:r>
        <w:rPr>
          <w:rFonts w:ascii="Times New Roman" w:hAnsi="Times New Roman"/>
          <w:color w:val="333333"/>
          <w:sz w:val="28"/>
        </w:rPr>
        <w:t xml:space="preserve">: </w:t>
      </w:r>
      <w:proofErr w:type="spellStart"/>
      <w:r>
        <w:rPr>
          <w:rFonts w:ascii="Times New Roman" w:hAnsi="Times New Roman"/>
          <w:color w:val="333333"/>
          <w:sz w:val="28"/>
        </w:rPr>
        <w:t>помещения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бытовые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услов</w:t>
      </w:r>
      <w:r>
        <w:rPr>
          <w:rFonts w:ascii="Times New Roman" w:hAnsi="Times New Roman"/>
          <w:color w:val="333333"/>
          <w:sz w:val="28"/>
        </w:rPr>
        <w:t>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; </w:t>
      </w:r>
      <w:proofErr w:type="spellStart"/>
      <w:r>
        <w:rPr>
          <w:rFonts w:ascii="Times New Roman" w:hAnsi="Times New Roman"/>
          <w:color w:val="333333"/>
          <w:sz w:val="28"/>
        </w:rPr>
        <w:t>улица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общественные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места</w:t>
      </w:r>
      <w:proofErr w:type="spellEnd"/>
      <w:r>
        <w:rPr>
          <w:rFonts w:ascii="Times New Roman" w:hAnsi="Times New Roman"/>
          <w:color w:val="333333"/>
          <w:sz w:val="28"/>
        </w:rPr>
        <w:t xml:space="preserve">; </w:t>
      </w:r>
      <w:proofErr w:type="spellStart"/>
      <w:r>
        <w:rPr>
          <w:rFonts w:ascii="Times New Roman" w:hAnsi="Times New Roman"/>
          <w:color w:val="333333"/>
          <w:sz w:val="28"/>
        </w:rPr>
        <w:t>природные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условия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; </w:t>
      </w:r>
      <w:proofErr w:type="spellStart"/>
      <w:r>
        <w:rPr>
          <w:rFonts w:ascii="Times New Roman" w:hAnsi="Times New Roman"/>
          <w:color w:val="333333"/>
          <w:sz w:val="28"/>
        </w:rPr>
        <w:t>коммуникационные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связи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каналы</w:t>
      </w:r>
      <w:proofErr w:type="spellEnd"/>
      <w:r>
        <w:rPr>
          <w:rFonts w:ascii="Times New Roman" w:hAnsi="Times New Roman"/>
          <w:color w:val="333333"/>
          <w:sz w:val="28"/>
        </w:rPr>
        <w:t xml:space="preserve">; </w:t>
      </w:r>
      <w:proofErr w:type="spellStart"/>
      <w:r>
        <w:rPr>
          <w:rFonts w:ascii="Times New Roman" w:hAnsi="Times New Roman"/>
          <w:color w:val="333333"/>
          <w:sz w:val="28"/>
        </w:rPr>
        <w:t>физическое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психическое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здоровье</w:t>
      </w:r>
      <w:proofErr w:type="spellEnd"/>
      <w:r>
        <w:rPr>
          <w:rFonts w:ascii="Times New Roman" w:hAnsi="Times New Roman"/>
          <w:color w:val="333333"/>
          <w:sz w:val="28"/>
        </w:rPr>
        <w:t xml:space="preserve">; </w:t>
      </w:r>
      <w:proofErr w:type="spellStart"/>
      <w:r>
        <w:rPr>
          <w:rFonts w:ascii="Times New Roman" w:hAnsi="Times New Roman"/>
          <w:color w:val="333333"/>
          <w:sz w:val="28"/>
        </w:rPr>
        <w:t>социальное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взаимодействие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другие</w:t>
      </w:r>
      <w:proofErr w:type="spellEnd"/>
      <w:r>
        <w:rPr>
          <w:rFonts w:ascii="Times New Roman" w:hAnsi="Times New Roman"/>
          <w:color w:val="333333"/>
          <w:sz w:val="28"/>
        </w:rPr>
        <w:t>.</w:t>
      </w:r>
    </w:p>
    <w:p w:rsidR="00634013" w:rsidRDefault="00FC0B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Программой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333333"/>
          <w:sz w:val="28"/>
        </w:rPr>
        <w:t>предусматривается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использование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практико-ориентированных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интерактивных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форм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организац</w:t>
      </w:r>
      <w:r>
        <w:rPr>
          <w:rFonts w:ascii="Times New Roman" w:hAnsi="Times New Roman"/>
          <w:color w:val="333333"/>
          <w:sz w:val="28"/>
        </w:rPr>
        <w:t>ии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учебных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занятий</w:t>
      </w:r>
      <w:proofErr w:type="spellEnd"/>
      <w:r>
        <w:rPr>
          <w:rFonts w:ascii="Times New Roman" w:hAnsi="Times New Roman"/>
          <w:color w:val="333333"/>
          <w:sz w:val="28"/>
        </w:rPr>
        <w:t xml:space="preserve"> с </w:t>
      </w:r>
      <w:proofErr w:type="spellStart"/>
      <w:r>
        <w:rPr>
          <w:rFonts w:ascii="Times New Roman" w:hAnsi="Times New Roman"/>
          <w:color w:val="333333"/>
          <w:sz w:val="28"/>
        </w:rPr>
        <w:t>возможностью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применения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тренажёрных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систем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виртуальных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моделей</w:t>
      </w:r>
      <w:proofErr w:type="spellEnd"/>
      <w:r>
        <w:rPr>
          <w:rFonts w:ascii="Times New Roman" w:hAnsi="Times New Roman"/>
          <w:color w:val="333333"/>
          <w:sz w:val="28"/>
        </w:rPr>
        <w:t xml:space="preserve">. </w:t>
      </w:r>
    </w:p>
    <w:p w:rsidR="00634013" w:rsidRDefault="00FC0B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При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этом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использование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цифровой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образовательной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среды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на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учебных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занятиях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должно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быть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разумным</w:t>
      </w:r>
      <w:proofErr w:type="spellEnd"/>
      <w:r>
        <w:rPr>
          <w:rFonts w:ascii="Times New Roman" w:hAnsi="Times New Roman"/>
          <w:color w:val="333333"/>
          <w:sz w:val="28"/>
        </w:rPr>
        <w:t xml:space="preserve">, </w:t>
      </w:r>
      <w:proofErr w:type="spellStart"/>
      <w:r>
        <w:rPr>
          <w:rFonts w:ascii="Times New Roman" w:hAnsi="Times New Roman"/>
          <w:color w:val="333333"/>
          <w:sz w:val="28"/>
        </w:rPr>
        <w:t>компьютер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дистанционные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образовательные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технологии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способны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полност</w:t>
      </w:r>
      <w:r>
        <w:rPr>
          <w:rFonts w:ascii="Times New Roman" w:hAnsi="Times New Roman"/>
          <w:color w:val="333333"/>
          <w:sz w:val="28"/>
        </w:rPr>
        <w:t>ью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заменить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педагога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практические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действия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обучающихся</w:t>
      </w:r>
      <w:proofErr w:type="spellEnd"/>
      <w:r>
        <w:rPr>
          <w:rFonts w:ascii="Times New Roman" w:hAnsi="Times New Roman"/>
          <w:color w:val="333333"/>
          <w:sz w:val="28"/>
        </w:rPr>
        <w:t>.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</w:rPr>
        <w:t>условиях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современного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процесса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появлением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глобальных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региональных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техногенных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социальных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вызовов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угроз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критичные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изменения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климата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негат</w:t>
      </w:r>
      <w:r>
        <w:rPr>
          <w:rFonts w:ascii="Times New Roman" w:hAnsi="Times New Roman"/>
          <w:color w:val="000000"/>
          <w:sz w:val="28"/>
        </w:rPr>
        <w:t>ивные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медико-биологические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экологические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информационные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факторы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другие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условия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жизнедеятельности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возрастает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приоритет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только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самого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государства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634013" w:rsidRDefault="00634013">
      <w:pPr>
        <w:spacing w:after="0"/>
        <w:ind w:left="120"/>
      </w:pPr>
    </w:p>
    <w:p w:rsidR="00634013" w:rsidRDefault="00FC0B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этом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центральной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проблемой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жизнедеятельности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остаётся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сохранение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здоровья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каждого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34013" w:rsidRDefault="00634013">
      <w:pPr>
        <w:spacing w:after="0" w:line="264" w:lineRule="auto"/>
        <w:ind w:left="120"/>
      </w:pP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 </w:t>
      </w:r>
      <w:proofErr w:type="spellStart"/>
      <w:r>
        <w:rPr>
          <w:rFonts w:ascii="Times New Roman" w:hAnsi="Times New Roman"/>
          <w:color w:val="000000"/>
          <w:sz w:val="28"/>
        </w:rPr>
        <w:t>современных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условиях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колоссальное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качественное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подрастающего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поколения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россиян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направленное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гражданской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иде</w:t>
      </w:r>
      <w:r>
        <w:rPr>
          <w:rFonts w:ascii="Times New Roman" w:hAnsi="Times New Roman"/>
          <w:color w:val="000000"/>
          <w:sz w:val="28"/>
        </w:rPr>
        <w:t>нтичности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умениями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навыками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компетенцией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повседневной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Актуальность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совершенствования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учебно-методического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процесса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опр</w:t>
      </w:r>
      <w:r>
        <w:rPr>
          <w:rFonts w:ascii="Times New Roman" w:hAnsi="Times New Roman"/>
          <w:color w:val="000000"/>
          <w:sz w:val="28"/>
        </w:rPr>
        <w:t>еделяется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системообразующими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документами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области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Стратегия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национальной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утвержденная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Указом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Президента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</w:t>
      </w:r>
      <w:proofErr w:type="spellEnd"/>
      <w:r>
        <w:rPr>
          <w:rFonts w:ascii="Times New Roman" w:hAnsi="Times New Roman"/>
          <w:color w:val="000000"/>
          <w:sz w:val="28"/>
        </w:rPr>
        <w:t xml:space="preserve"> 2 </w:t>
      </w:r>
      <w:proofErr w:type="spellStart"/>
      <w:r>
        <w:rPr>
          <w:rFonts w:ascii="Times New Roman" w:hAnsi="Times New Roman"/>
          <w:color w:val="000000"/>
          <w:sz w:val="28"/>
        </w:rPr>
        <w:t>июля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2021 г. № 400, </w:t>
      </w:r>
      <w:proofErr w:type="spellStart"/>
      <w:r>
        <w:rPr>
          <w:rFonts w:ascii="Times New Roman" w:hAnsi="Times New Roman"/>
          <w:color w:val="000000"/>
          <w:sz w:val="28"/>
        </w:rPr>
        <w:t>Доктрина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информационной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</w:t>
      </w:r>
      <w:r>
        <w:rPr>
          <w:rFonts w:ascii="Times New Roman" w:hAnsi="Times New Roman"/>
          <w:color w:val="000000"/>
          <w:sz w:val="28"/>
        </w:rPr>
        <w:t>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утвержденная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Указом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Президента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</w:t>
      </w:r>
      <w:proofErr w:type="spellEnd"/>
      <w:r>
        <w:rPr>
          <w:rFonts w:ascii="Times New Roman" w:hAnsi="Times New Roman"/>
          <w:color w:val="000000"/>
          <w:sz w:val="28"/>
        </w:rPr>
        <w:t xml:space="preserve"> 5 </w:t>
      </w:r>
      <w:proofErr w:type="spellStart"/>
      <w:r>
        <w:rPr>
          <w:rFonts w:ascii="Times New Roman" w:hAnsi="Times New Roman"/>
          <w:color w:val="000000"/>
          <w:sz w:val="28"/>
        </w:rPr>
        <w:t>декабря</w:t>
      </w:r>
      <w:proofErr w:type="spellEnd"/>
      <w:r>
        <w:rPr>
          <w:rFonts w:ascii="Times New Roman" w:hAnsi="Times New Roman"/>
          <w:color w:val="000000"/>
          <w:sz w:val="28"/>
        </w:rPr>
        <w:t xml:space="preserve"> 2016 г. № 646, </w:t>
      </w:r>
      <w:proofErr w:type="spellStart"/>
      <w:r>
        <w:rPr>
          <w:rFonts w:ascii="Times New Roman" w:hAnsi="Times New Roman"/>
          <w:color w:val="000000"/>
          <w:sz w:val="28"/>
        </w:rPr>
        <w:t>Национальные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период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</w:t>
      </w:r>
      <w:proofErr w:type="spellEnd"/>
      <w:r>
        <w:rPr>
          <w:rFonts w:ascii="Times New Roman" w:hAnsi="Times New Roman"/>
          <w:color w:val="000000"/>
          <w:sz w:val="28"/>
        </w:rPr>
        <w:t xml:space="preserve"> 2030 </w:t>
      </w:r>
      <w:proofErr w:type="spellStart"/>
      <w:r>
        <w:rPr>
          <w:rFonts w:ascii="Times New Roman" w:hAnsi="Times New Roman"/>
          <w:color w:val="000000"/>
          <w:sz w:val="28"/>
        </w:rPr>
        <w:t>года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утвержденные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Указом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Президента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</w:t>
      </w:r>
      <w:proofErr w:type="spellEnd"/>
      <w:r>
        <w:rPr>
          <w:rFonts w:ascii="Times New Roman" w:hAnsi="Times New Roman"/>
          <w:color w:val="000000"/>
          <w:sz w:val="28"/>
        </w:rPr>
        <w:t xml:space="preserve"> 21 </w:t>
      </w:r>
      <w:proofErr w:type="spellStart"/>
      <w:r>
        <w:rPr>
          <w:rFonts w:ascii="Times New Roman" w:hAnsi="Times New Roman"/>
          <w:color w:val="000000"/>
          <w:sz w:val="28"/>
        </w:rPr>
        <w:t>июля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2020 г. № 474, </w:t>
      </w:r>
      <w:proofErr w:type="spellStart"/>
      <w:r>
        <w:rPr>
          <w:rFonts w:ascii="Times New Roman" w:hAnsi="Times New Roman"/>
          <w:color w:val="000000"/>
          <w:sz w:val="28"/>
        </w:rPr>
        <w:t>государствен</w:t>
      </w:r>
      <w:r>
        <w:rPr>
          <w:rFonts w:ascii="Times New Roman" w:hAnsi="Times New Roman"/>
          <w:color w:val="000000"/>
          <w:sz w:val="28"/>
        </w:rPr>
        <w:t>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</w:t>
      </w:r>
      <w:proofErr w:type="spellStart"/>
      <w:r>
        <w:rPr>
          <w:rFonts w:ascii="Times New Roman" w:hAnsi="Times New Roman"/>
          <w:color w:val="000000"/>
          <w:sz w:val="28"/>
        </w:rPr>
        <w:t>утвержденная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постановлением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Правительства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</w:t>
      </w:r>
      <w:proofErr w:type="spellEnd"/>
      <w:r>
        <w:rPr>
          <w:rFonts w:ascii="Times New Roman" w:hAnsi="Times New Roman"/>
          <w:color w:val="000000"/>
          <w:sz w:val="28"/>
        </w:rPr>
        <w:t xml:space="preserve"> 26 </w:t>
      </w:r>
      <w:proofErr w:type="spellStart"/>
      <w:r>
        <w:rPr>
          <w:rFonts w:ascii="Times New Roman" w:hAnsi="Times New Roman"/>
          <w:color w:val="000000"/>
          <w:sz w:val="28"/>
        </w:rPr>
        <w:t>декабря</w:t>
      </w:r>
      <w:proofErr w:type="spellEnd"/>
      <w:r>
        <w:rPr>
          <w:rFonts w:ascii="Times New Roman" w:hAnsi="Times New Roman"/>
          <w:color w:val="000000"/>
          <w:sz w:val="28"/>
        </w:rPr>
        <w:t xml:space="preserve"> 2017 г. № 1642.</w:t>
      </w:r>
    </w:p>
    <w:p w:rsidR="00634013" w:rsidRDefault="00634013">
      <w:pPr>
        <w:spacing w:after="0"/>
        <w:ind w:left="120"/>
      </w:pP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ОБЗР </w:t>
      </w:r>
      <w:proofErr w:type="spellStart"/>
      <w:r>
        <w:rPr>
          <w:rFonts w:ascii="Times New Roman" w:hAnsi="Times New Roman"/>
          <w:color w:val="000000"/>
          <w:sz w:val="28"/>
        </w:rPr>
        <w:t>является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системообразующим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имеет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дидактические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компоненты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всех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искл</w:t>
      </w:r>
      <w:r>
        <w:rPr>
          <w:rFonts w:ascii="Times New Roman" w:hAnsi="Times New Roman"/>
          <w:color w:val="000000"/>
          <w:sz w:val="28"/>
        </w:rPr>
        <w:t>ючения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реализуется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через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необходимых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выработку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закрепление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взаимосвязанных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навыков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умений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формирование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компетенций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области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поддержанных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согласованным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Научной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базой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является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теория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исходя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которой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должен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обеспечивать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целостного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всего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комплекса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проблем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включая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глобальные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что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позволит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обосновать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оптимальную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</w:t>
      </w:r>
      <w:r>
        <w:rPr>
          <w:rFonts w:ascii="Times New Roman" w:hAnsi="Times New Roman"/>
          <w:color w:val="000000"/>
          <w:sz w:val="28"/>
        </w:rPr>
        <w:t>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общества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государства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актуализировать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модели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поведения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повседневной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сформировать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</w:rPr>
        <w:t>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базовый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уровень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жизнедеятельности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ОБЗР </w:t>
      </w:r>
      <w:proofErr w:type="spellStart"/>
      <w:r>
        <w:rPr>
          <w:rFonts w:ascii="Times New Roman" w:hAnsi="Times New Roman"/>
          <w:color w:val="000000"/>
          <w:sz w:val="28"/>
        </w:rPr>
        <w:t>вход</w:t>
      </w:r>
      <w:r>
        <w:rPr>
          <w:rFonts w:ascii="Times New Roman" w:hAnsi="Times New Roman"/>
          <w:color w:val="000000"/>
          <w:sz w:val="28"/>
        </w:rPr>
        <w:t>ит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предметную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защиты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Родины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</w:t>
      </w:r>
      <w:proofErr w:type="spellStart"/>
      <w:r>
        <w:rPr>
          <w:rFonts w:ascii="Times New Roman" w:hAnsi="Times New Roman"/>
          <w:color w:val="000000"/>
          <w:sz w:val="28"/>
        </w:rPr>
        <w:t>является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обязательным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уровне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образования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34013" w:rsidRDefault="00FC0BD8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Изучение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направлено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готовности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защите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Отечества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базового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уровня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</w:t>
      </w:r>
      <w:r>
        <w:rPr>
          <w:rFonts w:ascii="Times New Roman" w:hAnsi="Times New Roman"/>
          <w:color w:val="000000"/>
          <w:sz w:val="28"/>
        </w:rPr>
        <w:t>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жизнедеятельности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что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способствует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освоению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учащимися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умений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позволяющих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подготовиться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военной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службе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выработке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умений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распознавать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угрозы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избегать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опасности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нейтрализовывать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lastRenderedPageBreak/>
        <w:t>конфликтные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решать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оциального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характера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грамотно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себя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чрезвычайных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подход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содействует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закреплению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навыков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позволяющих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обеспечивать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защиту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здоровья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формированию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необходимых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этого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волевых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морально-нравственных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качеств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предост</w:t>
      </w:r>
      <w:r>
        <w:rPr>
          <w:rFonts w:ascii="Times New Roman" w:hAnsi="Times New Roman"/>
          <w:color w:val="000000"/>
          <w:sz w:val="28"/>
        </w:rPr>
        <w:t>авляет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широкие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возможности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эффективной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социализации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необходимой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успешной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адаптации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современной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техно-социальной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информационной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среде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способствует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проведению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мероприятий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характера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сфере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безопасности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34013" w:rsidRDefault="00634013">
      <w:pPr>
        <w:spacing w:after="0" w:line="264" w:lineRule="auto"/>
        <w:ind w:left="120"/>
      </w:pPr>
    </w:p>
    <w:p w:rsidR="00634013" w:rsidRDefault="00634013">
      <w:pPr>
        <w:spacing w:after="0" w:line="264" w:lineRule="auto"/>
        <w:ind w:left="120"/>
      </w:pPr>
    </w:p>
    <w:p w:rsidR="00634013" w:rsidRDefault="00FC0B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ЦЕЛЬ ИЗУЧ</w:t>
      </w:r>
      <w:r>
        <w:rPr>
          <w:rFonts w:ascii="Times New Roman" w:hAnsi="Times New Roman"/>
          <w:b/>
          <w:color w:val="000000"/>
          <w:sz w:val="28"/>
        </w:rPr>
        <w:t>ЕНИЯ УЧЕБНОГО ПРЕДМЕТА «ОСНОВЫ БЕЗОПАСНОСТИ И ЗАЩИТЫ РОДИНЫ»</w:t>
      </w:r>
    </w:p>
    <w:p w:rsidR="00634013" w:rsidRDefault="00634013">
      <w:pPr>
        <w:spacing w:after="0" w:line="48" w:lineRule="auto"/>
        <w:ind w:left="120"/>
        <w:jc w:val="both"/>
      </w:pP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Целью изучения ОБЗР на уровне основного общего образования является формирование 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готовности к выполнению обязанности по защите Отечества и базового уровня культуры безопасности жиз</w:t>
      </w:r>
      <w:r>
        <w:rPr>
          <w:rFonts w:ascii="Times New Roman" w:hAnsi="Times New Roman"/>
          <w:color w:val="000000"/>
          <w:sz w:val="28"/>
        </w:rPr>
        <w:t>недеятельности в соответствии с современными потребностями личности, общества и государства, что предполагает: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</w:t>
      </w:r>
      <w:r>
        <w:rPr>
          <w:rFonts w:ascii="Times New Roman" w:hAnsi="Times New Roman"/>
          <w:color w:val="000000"/>
          <w:sz w:val="28"/>
        </w:rPr>
        <w:t>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634013" w:rsidRDefault="00FC0BD8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активной жизненной позиции, осознанно</w:t>
      </w:r>
      <w:r>
        <w:rPr>
          <w:rFonts w:ascii="Times New Roman" w:hAnsi="Times New Roman"/>
          <w:color w:val="000000"/>
          <w:sz w:val="28"/>
        </w:rPr>
        <w:t>е понимание значимости личного безопасного поведения в интересах безопасности личности, общества и государства;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</w:t>
      </w:r>
      <w:r>
        <w:rPr>
          <w:rFonts w:ascii="Times New Roman" w:hAnsi="Times New Roman"/>
          <w:color w:val="000000"/>
          <w:sz w:val="28"/>
        </w:rPr>
        <w:t>х ситуаций природного, техногенного и социального характера.</w:t>
      </w:r>
    </w:p>
    <w:p w:rsidR="00634013" w:rsidRDefault="00634013">
      <w:pPr>
        <w:spacing w:after="0" w:line="264" w:lineRule="auto"/>
        <w:ind w:left="120"/>
        <w:jc w:val="both"/>
      </w:pPr>
    </w:p>
    <w:p w:rsidR="00634013" w:rsidRDefault="00FC0B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ПРЕДМЕТА В УЧЕБНОМ ПЛАНЕ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</w:t>
      </w:r>
      <w:r>
        <w:rPr>
          <w:rFonts w:ascii="Times New Roman" w:hAnsi="Times New Roman"/>
          <w:color w:val="000000"/>
          <w:sz w:val="28"/>
        </w:rPr>
        <w:t>бразования.</w:t>
      </w:r>
    </w:p>
    <w:p w:rsidR="00634013" w:rsidRDefault="00634013">
      <w:pPr>
        <w:sectPr w:rsidR="00634013">
          <w:pgSz w:w="11906" w:h="16383"/>
          <w:pgMar w:top="1134" w:right="850" w:bottom="1134" w:left="1701" w:header="720" w:footer="720" w:gutter="0"/>
          <w:cols w:space="720"/>
        </w:sectPr>
      </w:pPr>
    </w:p>
    <w:p w:rsidR="00634013" w:rsidRDefault="00FC0BD8">
      <w:pPr>
        <w:spacing w:after="0" w:line="264" w:lineRule="auto"/>
        <w:ind w:left="120"/>
        <w:jc w:val="both"/>
      </w:pPr>
      <w:bookmarkStart w:id="7" w:name="block-4231451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634013" w:rsidRDefault="00634013">
      <w:pPr>
        <w:spacing w:after="0" w:line="120" w:lineRule="auto"/>
        <w:ind w:left="120"/>
        <w:jc w:val="both"/>
      </w:pP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 «Безопасное и устойчивое развитие личности, общества, государства»: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фундаментальные ценности и принципы, формирующие основы российского общества, безопасности страны, закрепленные в Конституции </w:t>
      </w:r>
      <w:r>
        <w:rPr>
          <w:rFonts w:ascii="Times New Roman" w:hAnsi="Times New Roman"/>
          <w:color w:val="000000"/>
          <w:sz w:val="28"/>
        </w:rPr>
        <w:t>Российской Федерации;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стратегия национальной безопасности, национальные интересы и угрозы национальной безопасности;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чрезвычайные ситуации природного, техногенного и биолого-социального характера;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информирование и оповещение населения о чрезвычайных ситуац</w:t>
      </w:r>
      <w:r>
        <w:rPr>
          <w:rFonts w:ascii="Times New Roman" w:hAnsi="Times New Roman"/>
          <w:color w:val="000000"/>
          <w:sz w:val="28"/>
        </w:rPr>
        <w:t>иях, система ОКСИОН;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гражданской обороны;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сигнал «Внимание всем!», порядок действий населения при его получении;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индивидуальной и коллективной защиты населения, порядок пользования фильтрующим противогазом;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эвакуация населения в у</w:t>
      </w:r>
      <w:r>
        <w:rPr>
          <w:rFonts w:ascii="Times New Roman" w:hAnsi="Times New Roman"/>
          <w:color w:val="000000"/>
          <w:sz w:val="28"/>
        </w:rPr>
        <w:t>словиях чрезвычайных ситуаций, порядок действий населения при объявлении эвакуации;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634013" w:rsidRDefault="00634013">
      <w:pPr>
        <w:spacing w:after="0" w:line="120" w:lineRule="auto"/>
        <w:ind w:left="120"/>
      </w:pPr>
    </w:p>
    <w:p w:rsidR="00634013" w:rsidRDefault="00FC0BD8">
      <w:pPr>
        <w:spacing w:after="0" w:line="252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«Военная подготовка. Основы военных знаний»: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возникновения и развития Вооруженных Сил Российской Федерации;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становления современных Вооруженных Сил Российской Федерации;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направления подготовки к военной службе;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организационная структура Вооруженных Сил Российской Федерации; 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функции и основные задачи современных Вооруженных Сил Российской Федерации;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видов и родов войск Вооруженных Сил Российской Федерации;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воинские символы современных Вооруженных Сил Российской Федерации;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виды, назначение и тактико-технические хара</w:t>
      </w:r>
      <w:r>
        <w:rPr>
          <w:rFonts w:ascii="Times New Roman" w:hAnsi="Times New Roman"/>
          <w:color w:val="000000"/>
          <w:sz w:val="28"/>
        </w:rPr>
        <w:t xml:space="preserve">ктеристики основных образцов вооружения и военной техники видов и родов войск Вооруженных </w:t>
      </w:r>
      <w:r>
        <w:rPr>
          <w:rFonts w:ascii="Times New Roman" w:hAnsi="Times New Roman"/>
          <w:color w:val="000000"/>
          <w:sz w:val="28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организационно-штатная структура и боевые возможнос</w:t>
      </w:r>
      <w:r>
        <w:rPr>
          <w:rFonts w:ascii="Times New Roman" w:hAnsi="Times New Roman"/>
          <w:color w:val="000000"/>
          <w:sz w:val="28"/>
        </w:rPr>
        <w:t xml:space="preserve">ти отделения, задачи отделения в различных видах боя; 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>
        <w:rPr>
          <w:rFonts w:ascii="Times New Roman" w:hAnsi="Times New Roman"/>
          <w:color w:val="000000"/>
          <w:sz w:val="28"/>
        </w:rPr>
        <w:t>бронезащиты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экипировки военнослужащего;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вооружение мотострелкового отделения, назначение и </w:t>
      </w:r>
      <w:r>
        <w:rPr>
          <w:rFonts w:ascii="Times New Roman" w:hAnsi="Times New Roman"/>
          <w:color w:val="000000"/>
          <w:sz w:val="28"/>
        </w:rPr>
        <w:t>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назначение и тактико-технические характеристи</w:t>
      </w:r>
      <w:r>
        <w:rPr>
          <w:rFonts w:ascii="Times New Roman" w:hAnsi="Times New Roman"/>
          <w:color w:val="000000"/>
          <w:sz w:val="28"/>
        </w:rPr>
        <w:t>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создания общевоинских уставов;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становления современных общевоин</w:t>
      </w:r>
      <w:r>
        <w:rPr>
          <w:rFonts w:ascii="Times New Roman" w:hAnsi="Times New Roman"/>
          <w:color w:val="000000"/>
          <w:sz w:val="28"/>
        </w:rPr>
        <w:t>ских уставов;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единоначалия;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командиры (начальники) и подчинённые;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старшие и младшие;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приказ (приказание), по</w:t>
      </w:r>
      <w:r>
        <w:rPr>
          <w:rFonts w:ascii="Times New Roman" w:hAnsi="Times New Roman"/>
          <w:color w:val="000000"/>
          <w:sz w:val="28"/>
        </w:rPr>
        <w:t>рядок его отдачи и выполнения;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воинские звания и военная форма одежды;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воинская дисциплина, её сущность и значение;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военнослужащих по соблюдению требований воинской дисциплины;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достижения воинской дисциплины;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положения Строевого устава;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военнослужащих перед построением и в строю;</w:t>
      </w:r>
    </w:p>
    <w:p w:rsidR="00634013" w:rsidRDefault="00FC0BD8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</w:t>
      </w:r>
      <w:r>
        <w:rPr>
          <w:rFonts w:ascii="Times New Roman" w:hAnsi="Times New Roman"/>
          <w:color w:val="000000"/>
          <w:sz w:val="28"/>
        </w:rPr>
        <w:t>овороты на месте.</w:t>
      </w:r>
      <w:proofErr w:type="gramEnd"/>
    </w:p>
    <w:p w:rsidR="00634013" w:rsidRDefault="00634013">
      <w:pPr>
        <w:spacing w:after="0" w:line="120" w:lineRule="auto"/>
        <w:ind w:left="120"/>
      </w:pP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«Культура безопасности жизнедеятельности в современном обществе»: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безопасность жизнедеятельности: ключевые понятия и значение для человека;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«опасность», «безопасность», «риск», «культура безопасности жизнедеятель</w:t>
      </w:r>
      <w:r>
        <w:rPr>
          <w:rFonts w:ascii="Times New Roman" w:hAnsi="Times New Roman"/>
          <w:color w:val="000000"/>
          <w:sz w:val="28"/>
        </w:rPr>
        <w:t>ности»;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источники и факторы опасности, их классификация;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принципы безопасного поведения;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опасной и чрезвычайной ситуации, сходство и различия опасной и чрезвычайной ситуации;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механизм перерастания повседневной ситуации в чрезвычайную ситуацию</w:t>
      </w:r>
      <w:r>
        <w:rPr>
          <w:rFonts w:ascii="Times New Roman" w:hAnsi="Times New Roman"/>
          <w:color w:val="000000"/>
          <w:sz w:val="28"/>
        </w:rPr>
        <w:t>, правила поведения в опасных и чрезвычайных ситуациях.</w:t>
      </w:r>
    </w:p>
    <w:p w:rsidR="00634013" w:rsidRDefault="00634013">
      <w:pPr>
        <w:spacing w:after="0" w:line="120" w:lineRule="auto"/>
        <w:ind w:left="120"/>
      </w:pP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«Безопасность в быту»: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источники опасности в быту и их классификация;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защита прав потребителя, сроки годности и состав продуктов питания;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бытовые отравления и причины их </w:t>
      </w:r>
      <w:r>
        <w:rPr>
          <w:rFonts w:ascii="Times New Roman" w:hAnsi="Times New Roman"/>
          <w:color w:val="000000"/>
          <w:sz w:val="28"/>
        </w:rPr>
        <w:t>возникновения;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отравления, приёмы и правила оказания первой помощи;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комплектования и хранения домашней аптечки;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бытовые травмы и правила их предупреждения, приёмы и правила оказания первой помощи;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обращения с газовыми и электрическ</w:t>
      </w:r>
      <w:r>
        <w:rPr>
          <w:rFonts w:ascii="Times New Roman" w:hAnsi="Times New Roman"/>
          <w:color w:val="000000"/>
          <w:sz w:val="28"/>
        </w:rPr>
        <w:t>ими приборами; приемы и правила оказания первой помощи;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в подъезде и лифте, а также при входе и выходе из них;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пожар и факторы его развития;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и причины возникновения пожаров, их возможные последствия, приёмы и правила оказания перв</w:t>
      </w:r>
      <w:r>
        <w:rPr>
          <w:rFonts w:ascii="Times New Roman" w:hAnsi="Times New Roman"/>
          <w:color w:val="000000"/>
          <w:sz w:val="28"/>
        </w:rPr>
        <w:t>ой помощи;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первичные средства пожаротушения;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ними, ответственность за ложные сообщения;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права, обязанности и ответственность граждан в области пожарной безопасности;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ситуации криминогенного характера; 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с малознакомыми людьми;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аварийных ситуаций на коммунальных систем</w:t>
      </w:r>
      <w:r>
        <w:rPr>
          <w:rFonts w:ascii="Times New Roman" w:hAnsi="Times New Roman"/>
          <w:color w:val="000000"/>
          <w:sz w:val="28"/>
        </w:rPr>
        <w:t>ах жизнеобеспечения;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634013" w:rsidRDefault="00634013">
      <w:pPr>
        <w:spacing w:after="0"/>
        <w:ind w:left="120"/>
      </w:pP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«Безопасность на транспорте»: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дорожного движения и их значение; 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обеспечения безопасно</w:t>
      </w:r>
      <w:r>
        <w:rPr>
          <w:rFonts w:ascii="Times New Roman" w:hAnsi="Times New Roman"/>
          <w:color w:val="000000"/>
          <w:sz w:val="28"/>
        </w:rPr>
        <w:t>сти участников дорожного движения;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 и дорожные знаки для пешеходов;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«дорожные ловушки» и правила их предупреждения; </w:t>
      </w:r>
      <w:proofErr w:type="spellStart"/>
      <w:r>
        <w:rPr>
          <w:rFonts w:ascii="Times New Roman" w:hAnsi="Times New Roman"/>
          <w:color w:val="000000"/>
          <w:sz w:val="28"/>
        </w:rPr>
        <w:t>световозвращающие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элементы и правила их применения;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 для пассажиров;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пассажи</w:t>
      </w:r>
      <w:r>
        <w:rPr>
          <w:rFonts w:ascii="Times New Roman" w:hAnsi="Times New Roman"/>
          <w:color w:val="000000"/>
          <w:sz w:val="28"/>
        </w:rPr>
        <w:t>ров маршрутных транспортных средств, ремень безопасности и правила его применения;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пассажиров в маршрутных транспортных средствах при опасных и чрезвычайных ситуациях;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пассажира мотоцикла;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дорожного движения для </w:t>
      </w:r>
      <w:r>
        <w:rPr>
          <w:rFonts w:ascii="Times New Roman" w:hAnsi="Times New Roman"/>
          <w:color w:val="000000"/>
          <w:sz w:val="28"/>
        </w:rPr>
        <w:t>водителя велосипеда, мопеда и иных средств индивидуальной мобильности;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дорожные знаки для водителя велосипеда, сигналы велосипедиста;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подготовки велосипеда к пользованию;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дорожно-транспортные происшествия и причины их возникновения;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фактор</w:t>
      </w:r>
      <w:r>
        <w:rPr>
          <w:rFonts w:ascii="Times New Roman" w:hAnsi="Times New Roman"/>
          <w:color w:val="000000"/>
          <w:sz w:val="28"/>
        </w:rPr>
        <w:t>ы риска возникновения дорожно-транспортных происшествий;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очевидца дорожно-транспортного происшествия;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пожаре на транспорте;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различных видов транспорта (внеуличного, железнодорожного, водного, воздушного);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 правила оказания первой помощи при различных травмах в результате чрезвычайных ситуаций на транспорте</w:t>
      </w:r>
      <w:r>
        <w:rPr>
          <w:rFonts w:ascii="Times New Roman" w:hAnsi="Times New Roman"/>
          <w:color w:val="000000"/>
          <w:sz w:val="28"/>
        </w:rPr>
        <w:t>.</w:t>
      </w:r>
    </w:p>
    <w:p w:rsidR="00634013" w:rsidRDefault="00634013">
      <w:pPr>
        <w:spacing w:after="0" w:line="120" w:lineRule="auto"/>
        <w:ind w:left="120"/>
      </w:pP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«Безопасность в общественных местах»: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общественные места и их характеристики, потенциальные источники опасности в общественных местах;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массовые мероприятия и правила подготовки </w:t>
      </w:r>
      <w:r>
        <w:rPr>
          <w:rFonts w:ascii="Times New Roman" w:hAnsi="Times New Roman"/>
          <w:color w:val="000000"/>
          <w:sz w:val="28"/>
        </w:rPr>
        <w:t>к ним;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беспорядках в местах массового пребывания людей;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порядок действий при попадании в толпу и давку;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обнаружении угрозы возникновения пожара;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эвакуации из общественных мест и зданий;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опаснос</w:t>
      </w:r>
      <w:r>
        <w:rPr>
          <w:rFonts w:ascii="Times New Roman" w:hAnsi="Times New Roman"/>
          <w:color w:val="000000"/>
          <w:sz w:val="28"/>
        </w:rPr>
        <w:t>ти криминогенного и антиобщественного характера в общественных местах, порядок действий при их возникновении;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обнаружении бесхозных (потенциально опасных) вещей и предметов, а также в случае террористического акта, в том числе при захв</w:t>
      </w:r>
      <w:r>
        <w:rPr>
          <w:rFonts w:ascii="Times New Roman" w:hAnsi="Times New Roman"/>
          <w:color w:val="000000"/>
          <w:sz w:val="28"/>
        </w:rPr>
        <w:t>ате и освобождении заложников;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взаимодействии с правоохранительными органами.</w:t>
      </w:r>
    </w:p>
    <w:p w:rsidR="00634013" w:rsidRDefault="00634013">
      <w:pPr>
        <w:spacing w:after="0"/>
        <w:ind w:left="120"/>
      </w:pP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«Безопасность в природной среде»: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чрезвычайные ситуации и их классификация;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опасности в природной среде: дикие животные, змеи, </w:t>
      </w:r>
      <w:r>
        <w:rPr>
          <w:rFonts w:ascii="Times New Roman" w:hAnsi="Times New Roman"/>
          <w:color w:val="000000"/>
          <w:sz w:val="28"/>
        </w:rPr>
        <w:t>насекомые и паукообразные, ядовитые грибы и растения;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автономном пребывании в природной среде;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ориентирования на местно</w:t>
      </w:r>
      <w:r>
        <w:rPr>
          <w:rFonts w:ascii="Times New Roman" w:hAnsi="Times New Roman"/>
          <w:color w:val="000000"/>
          <w:sz w:val="28"/>
        </w:rPr>
        <w:t>сти, способы подачи сигналов бедствия;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горах;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снежные лавины, их характеристики и </w:t>
      </w:r>
      <w:r>
        <w:rPr>
          <w:rFonts w:ascii="Times New Roman" w:hAnsi="Times New Roman"/>
          <w:color w:val="000000"/>
          <w:sz w:val="28"/>
        </w:rPr>
        <w:t>опасности, порядок действий, необходимый для снижения риска попадания в лавину;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сели, их характеристики и опасности, порядок действий при поп</w:t>
      </w:r>
      <w:r>
        <w:rPr>
          <w:rFonts w:ascii="Times New Roman" w:hAnsi="Times New Roman"/>
          <w:color w:val="000000"/>
          <w:sz w:val="28"/>
        </w:rPr>
        <w:t>адании в зону селя;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оползни, их характеристики и опасности, порядок действий при начале оползня;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обнаружении тонущего человека;</w:t>
      </w:r>
      <w:r>
        <w:rPr>
          <w:rFonts w:ascii="Times New Roman" w:hAnsi="Times New Roman"/>
          <w:color w:val="000000"/>
          <w:sz w:val="28"/>
        </w:rPr>
        <w:t xml:space="preserve"> правила поведения при нахождении на </w:t>
      </w:r>
      <w:proofErr w:type="spellStart"/>
      <w:r>
        <w:rPr>
          <w:rFonts w:ascii="Times New Roman" w:hAnsi="Times New Roman"/>
          <w:color w:val="000000"/>
          <w:sz w:val="28"/>
        </w:rPr>
        <w:t>плавсредствах</w:t>
      </w:r>
      <w:proofErr w:type="spellEnd"/>
      <w:r>
        <w:rPr>
          <w:rFonts w:ascii="Times New Roman" w:hAnsi="Times New Roman"/>
          <w:color w:val="000000"/>
          <w:sz w:val="28"/>
        </w:rPr>
        <w:t>; правила поведения при нахождении на льду, порядок действий при обнаружении человека в полынье;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наводнения, их характеристики и опасности, порядок действий при наводнении;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цунами, их характеристики и опасн</w:t>
      </w:r>
      <w:r>
        <w:rPr>
          <w:rFonts w:ascii="Times New Roman" w:hAnsi="Times New Roman"/>
          <w:color w:val="000000"/>
          <w:sz w:val="28"/>
        </w:rPr>
        <w:t>ости, порядок действий при нахождении в зоне цунами;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ураганы, смерчи, их характеристики и опасности, порядок действий при ураганах, бурях и смерчах;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грозы, их характеристики и опасности, порядок действий при попадании в грозу;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землетрясения и извержения ву</w:t>
      </w:r>
      <w:r>
        <w:rPr>
          <w:rFonts w:ascii="Times New Roman" w:hAnsi="Times New Roman"/>
          <w:color w:val="000000"/>
          <w:sz w:val="28"/>
        </w:rPr>
        <w:t>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«экология» и «экологическая культура», значение экологии для устойчивого развития общест</w:t>
      </w:r>
      <w:r>
        <w:rPr>
          <w:rFonts w:ascii="Times New Roman" w:hAnsi="Times New Roman"/>
          <w:color w:val="000000"/>
          <w:sz w:val="28"/>
        </w:rPr>
        <w:t>ва;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при неблагоприятной экологической обстановке (загрязнении атмосферы).</w:t>
      </w:r>
    </w:p>
    <w:p w:rsidR="00634013" w:rsidRDefault="00634013">
      <w:pPr>
        <w:spacing w:after="0" w:line="120" w:lineRule="auto"/>
        <w:ind w:left="120"/>
      </w:pP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«Основы медицинских знаний. Оказание первой помощи»: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«здоровье» и «здоровый образ жизни», их содержание и значение для человек</w:t>
      </w:r>
      <w:r>
        <w:rPr>
          <w:rFonts w:ascii="Times New Roman" w:hAnsi="Times New Roman"/>
          <w:color w:val="000000"/>
          <w:sz w:val="28"/>
        </w:rPr>
        <w:t>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факторы, влияющие на здоровье человека, опасность вредных привычек;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здорового образа жизни, ответственность за сохранение здоровья;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«инфекционные заболевания», причины их возникновения;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механизм распространения инфекционных заболеваний,</w:t>
      </w:r>
      <w:r>
        <w:rPr>
          <w:rFonts w:ascii="Times New Roman" w:hAnsi="Times New Roman"/>
          <w:color w:val="000000"/>
          <w:sz w:val="28"/>
        </w:rPr>
        <w:t xml:space="preserve"> меры их профилактики и защиты от них;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</w:t>
      </w:r>
      <w:r>
        <w:rPr>
          <w:rFonts w:ascii="Times New Roman" w:hAnsi="Times New Roman"/>
          <w:color w:val="000000"/>
          <w:sz w:val="28"/>
        </w:rPr>
        <w:t xml:space="preserve">чрезвычайных ситуаций биолого-социального происхождения (эпидемия, пандемия, эпизоотия, панзоотия, эпифитотия, </w:t>
      </w:r>
      <w:proofErr w:type="spellStart"/>
      <w:r>
        <w:rPr>
          <w:rFonts w:ascii="Times New Roman" w:hAnsi="Times New Roman"/>
          <w:color w:val="000000"/>
          <w:sz w:val="28"/>
        </w:rPr>
        <w:t>панфитотия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«неинфекционные заболевания» и их классификация, факторы риска неинфекционных заболеваний;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меры профилактики неинфекционных </w:t>
      </w:r>
      <w:r>
        <w:rPr>
          <w:rFonts w:ascii="Times New Roman" w:hAnsi="Times New Roman"/>
          <w:color w:val="000000"/>
          <w:sz w:val="28"/>
        </w:rPr>
        <w:t>заболеваний и защиты от них;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диспансеризация и её задачи;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«психическое здоровье» и «психологическое благополучие»;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стресс и его влияние на человека, меры профилактики стресса, способы </w:t>
      </w:r>
      <w:proofErr w:type="spellStart"/>
      <w:r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эмоциональных состояний;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«первая помощь» и</w:t>
      </w:r>
      <w:r>
        <w:rPr>
          <w:rFonts w:ascii="Times New Roman" w:hAnsi="Times New Roman"/>
          <w:color w:val="000000"/>
          <w:sz w:val="28"/>
        </w:rPr>
        <w:t xml:space="preserve"> обязанность по её оказанию, универсальный алгоритм оказания первой помощи;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назначение и состав аптечки первой помощи;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634013" w:rsidRDefault="00634013">
      <w:pPr>
        <w:spacing w:after="0" w:line="120" w:lineRule="auto"/>
        <w:ind w:left="120"/>
      </w:pPr>
    </w:p>
    <w:p w:rsidR="00634013" w:rsidRDefault="00FC0BD8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9 «Безопасно</w:t>
      </w:r>
      <w:r>
        <w:rPr>
          <w:rFonts w:ascii="Times New Roman" w:hAnsi="Times New Roman"/>
          <w:b/>
          <w:color w:val="000000"/>
          <w:sz w:val="28"/>
        </w:rPr>
        <w:t>сть в социуме»: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 и его значение для человека, способы эффективного общения;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«конфликт» и стадии </w:t>
      </w:r>
      <w:r>
        <w:rPr>
          <w:rFonts w:ascii="Times New Roman" w:hAnsi="Times New Roman"/>
          <w:color w:val="000000"/>
          <w:sz w:val="28"/>
        </w:rPr>
        <w:t>его развития, факторы и причины развития конфликта;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для снижения риска конфликта и порядо</w:t>
      </w:r>
      <w:r>
        <w:rPr>
          <w:rFonts w:ascii="Times New Roman" w:hAnsi="Times New Roman"/>
          <w:color w:val="000000"/>
          <w:sz w:val="28"/>
        </w:rPr>
        <w:t>к действий при его опасных проявлениях;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 разрешения конфликта с помощью третьей стороны (медиатора);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опасные формы проявления конфликта: агрессия, домашнее насилие и </w:t>
      </w:r>
      <w:proofErr w:type="spellStart"/>
      <w:r>
        <w:rPr>
          <w:rFonts w:ascii="Times New Roman" w:hAnsi="Times New Roman"/>
          <w:color w:val="000000"/>
          <w:sz w:val="28"/>
        </w:rPr>
        <w:t>буллинг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манипуляции в ходе межличностного общения, приёмы распознавания манипуляций</w:t>
      </w:r>
      <w:r>
        <w:rPr>
          <w:rFonts w:ascii="Times New Roman" w:hAnsi="Times New Roman"/>
          <w:color w:val="000000"/>
          <w:sz w:val="28"/>
        </w:rPr>
        <w:t xml:space="preserve"> и способы противостояния им;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</w:t>
      </w:r>
      <w:r>
        <w:rPr>
          <w:rFonts w:ascii="Times New Roman" w:hAnsi="Times New Roman"/>
          <w:color w:val="000000"/>
          <w:sz w:val="28"/>
        </w:rPr>
        <w:t xml:space="preserve"> деятельность) и способы защиты от них;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молодёжные увлечения и опасности, связанные с ними, правила безопасного поведения;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безопасной коммуникации с незнакомыми людьми.</w:t>
      </w:r>
    </w:p>
    <w:p w:rsidR="00634013" w:rsidRDefault="00634013">
      <w:pPr>
        <w:spacing w:after="0" w:line="120" w:lineRule="auto"/>
        <w:ind w:left="120"/>
      </w:pP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10 «Безопасность в информационном пространстве»: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</w:t>
      </w:r>
      <w:r>
        <w:rPr>
          <w:rFonts w:ascii="Times New Roman" w:hAnsi="Times New Roman"/>
          <w:color w:val="000000"/>
          <w:sz w:val="28"/>
        </w:rPr>
        <w:t>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риски и угрозы при использовании Интернета;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общие принципы безопасного поведения, необходимые для предупреждения возникновения </w:t>
      </w:r>
      <w:r>
        <w:rPr>
          <w:rFonts w:ascii="Times New Roman" w:hAnsi="Times New Roman"/>
          <w:color w:val="000000"/>
          <w:sz w:val="28"/>
        </w:rPr>
        <w:t>опасных ситуаций в личном цифровом пространстве;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опасные явления цифровой среды: вредоносные программы и приложения и их разновидности;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</w:t>
      </w:r>
      <w:proofErr w:type="spellStart"/>
      <w:r>
        <w:rPr>
          <w:rFonts w:ascii="Times New Roman" w:hAnsi="Times New Roman"/>
          <w:color w:val="000000"/>
          <w:sz w:val="28"/>
        </w:rPr>
        <w:t>кибергигиены</w:t>
      </w:r>
      <w:proofErr w:type="spellEnd"/>
      <w:r>
        <w:rPr>
          <w:rFonts w:ascii="Times New Roman" w:hAnsi="Times New Roman"/>
          <w:color w:val="000000"/>
          <w:sz w:val="28"/>
        </w:rPr>
        <w:t>, необходимые для предупреждения возникновения опасных ситуаций в цифровой среде;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виды опас</w:t>
      </w:r>
      <w:r>
        <w:rPr>
          <w:rFonts w:ascii="Times New Roman" w:hAnsi="Times New Roman"/>
          <w:color w:val="000000"/>
          <w:sz w:val="28"/>
        </w:rPr>
        <w:t>ного и запрещённого контента в Интернете и его признаки, приёмы распознавания опасностей при использовании Интернета;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противоправные действия в Интернете;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>
        <w:rPr>
          <w:rFonts w:ascii="Times New Roman" w:hAnsi="Times New Roman"/>
          <w:color w:val="000000"/>
          <w:sz w:val="28"/>
        </w:rPr>
        <w:t>ки</w:t>
      </w:r>
      <w:r>
        <w:rPr>
          <w:rFonts w:ascii="Times New Roman" w:hAnsi="Times New Roman"/>
          <w:color w:val="000000"/>
          <w:sz w:val="28"/>
        </w:rPr>
        <w:t>бербуллинга</w:t>
      </w:r>
      <w:proofErr w:type="spellEnd"/>
      <w:r>
        <w:rPr>
          <w:rFonts w:ascii="Times New Roman" w:hAnsi="Times New Roman"/>
          <w:color w:val="000000"/>
          <w:sz w:val="28"/>
        </w:rPr>
        <w:t>, вербовки в различные организации и группы);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634013" w:rsidRDefault="00634013">
      <w:pPr>
        <w:spacing w:after="0"/>
        <w:ind w:left="120"/>
      </w:pP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</w:t>
      </w:r>
      <w:r>
        <w:rPr>
          <w:rFonts w:ascii="Times New Roman" w:hAnsi="Times New Roman"/>
          <w:b/>
          <w:color w:val="000000"/>
          <w:sz w:val="28"/>
        </w:rPr>
        <w:t>1 «Основы противодействия экстремизму и терроризму»: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«экстремизм» и «терроризм», их содержание, причины, возможные варианты проявления и последствия;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формы проявления террористических актов, их последствия, уровни террористической опасности;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вовлечения в террористическую деятельность, правила антитеррористического поведения;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угроз и подготовки различ</w:t>
      </w:r>
      <w:r>
        <w:rPr>
          <w:rFonts w:ascii="Times New Roman" w:hAnsi="Times New Roman"/>
          <w:color w:val="000000"/>
          <w:sz w:val="28"/>
        </w:rPr>
        <w:t>ных форм терактов, порядок действий при их обнаружении;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634013" w:rsidRDefault="00634013">
      <w:pPr>
        <w:sectPr w:rsidR="00634013">
          <w:pgSz w:w="11906" w:h="16383"/>
          <w:pgMar w:top="1134" w:right="850" w:bottom="1134" w:left="1701" w:header="720" w:footer="720" w:gutter="0"/>
          <w:cols w:space="720"/>
        </w:sectPr>
      </w:pPr>
    </w:p>
    <w:p w:rsidR="00634013" w:rsidRDefault="00634013">
      <w:pPr>
        <w:spacing w:after="0"/>
        <w:ind w:left="120"/>
      </w:pPr>
      <w:bookmarkStart w:id="8" w:name="block-42314519"/>
      <w:bookmarkEnd w:id="7"/>
    </w:p>
    <w:p w:rsidR="00634013" w:rsidRDefault="00FC0B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634013" w:rsidRDefault="00634013">
      <w:pPr>
        <w:spacing w:after="0" w:line="264" w:lineRule="auto"/>
        <w:ind w:left="120"/>
        <w:jc w:val="both"/>
      </w:pPr>
    </w:p>
    <w:p w:rsidR="00634013" w:rsidRDefault="00FC0BD8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>
        <w:rPr>
          <w:rFonts w:ascii="Times New Roman" w:hAnsi="Times New Roman"/>
          <w:color w:val="333333"/>
          <w:sz w:val="28"/>
        </w:rPr>
        <w:t xml:space="preserve">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</w:t>
      </w:r>
      <w:proofErr w:type="gramStart"/>
      <w:r>
        <w:rPr>
          <w:rFonts w:ascii="Times New Roman" w:hAnsi="Times New Roman"/>
          <w:color w:val="333333"/>
          <w:sz w:val="28"/>
        </w:rPr>
        <w:t>выражаются</w:t>
      </w:r>
      <w:proofErr w:type="gramEnd"/>
      <w:r>
        <w:rPr>
          <w:rFonts w:ascii="Times New Roman" w:hAnsi="Times New Roman"/>
          <w:color w:val="333333"/>
          <w:sz w:val="28"/>
        </w:rPr>
        <w:t xml:space="preserve"> прежде всего в </w:t>
      </w:r>
      <w:r>
        <w:rPr>
          <w:rFonts w:ascii="Times New Roman" w:hAnsi="Times New Roman"/>
          <w:color w:val="333333"/>
          <w:sz w:val="28"/>
        </w:rPr>
        <w:t xml:space="preserve">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</w:t>
      </w:r>
      <w:r>
        <w:rPr>
          <w:rFonts w:ascii="Times New Roman" w:hAnsi="Times New Roman"/>
          <w:color w:val="333333"/>
          <w:sz w:val="28"/>
        </w:rPr>
        <w:t>принятию внутренней позиции личности как особого ценностного отношения к себе, к окружающим людям и к жизни в целом.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</w:t>
      </w:r>
      <w:r>
        <w:rPr>
          <w:rFonts w:ascii="Times New Roman" w:hAnsi="Times New Roman"/>
          <w:color w:val="333333"/>
          <w:sz w:val="28"/>
        </w:rPr>
        <w:t>й позитивных ценностных ориентаций и расширение опыта деятельности на её основе.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Личностные результаты изучения ОБЗР включают: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1) патриотическое воспитание: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российской гражданской идентичности в поликультурном и многоконфессиональном обществе, пр</w:t>
      </w:r>
      <w:r>
        <w:rPr>
          <w:rFonts w:ascii="Times New Roman" w:hAnsi="Times New Roman"/>
          <w:color w:val="333333"/>
          <w:sz w:val="28"/>
        </w:rPr>
        <w:t>оявление интереса к познанию родного языка, истории, культуры Российской Федерации, своего края, народов России;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</w:t>
      </w:r>
      <w:r>
        <w:rPr>
          <w:rFonts w:ascii="Times New Roman" w:hAnsi="Times New Roman"/>
          <w:color w:val="333333"/>
          <w:sz w:val="28"/>
        </w:rPr>
        <w:t>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чувства гордости за свою Родину, ответственного отношения к выполнению кон</w:t>
      </w:r>
      <w:r>
        <w:rPr>
          <w:rFonts w:ascii="Times New Roman" w:hAnsi="Times New Roman"/>
          <w:color w:val="333333"/>
          <w:sz w:val="28"/>
        </w:rPr>
        <w:t>ституционного долга – защите Отечества;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2) гражданское воспитание: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активное участие в жизни семьи, организации, местного сообщес</w:t>
      </w:r>
      <w:r>
        <w:rPr>
          <w:rFonts w:ascii="Times New Roman" w:hAnsi="Times New Roman"/>
          <w:color w:val="333333"/>
          <w:sz w:val="28"/>
        </w:rPr>
        <w:t>тва, родного края, страны;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неприятие любых форм экстремизма, дискриминации;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</w:t>
      </w:r>
      <w:r>
        <w:rPr>
          <w:rFonts w:ascii="Times New Roman" w:hAnsi="Times New Roman"/>
          <w:color w:val="333333"/>
          <w:sz w:val="28"/>
        </w:rPr>
        <w:t>ношений в поликультурном и многоконфессиональном обществе;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представление о способах противодействия коррупции;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</w:t>
      </w:r>
      <w:r>
        <w:rPr>
          <w:rFonts w:ascii="Times New Roman" w:hAnsi="Times New Roman"/>
          <w:color w:val="333333"/>
          <w:sz w:val="28"/>
        </w:rPr>
        <w:t>ной организации;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участию в гуманитарной деятельности (</w:t>
      </w:r>
      <w:proofErr w:type="spellStart"/>
      <w:r>
        <w:rPr>
          <w:rFonts w:ascii="Times New Roman" w:hAnsi="Times New Roman"/>
          <w:color w:val="333333"/>
          <w:sz w:val="28"/>
        </w:rPr>
        <w:t>волонтёрство</w:t>
      </w:r>
      <w:proofErr w:type="spellEnd"/>
      <w:r>
        <w:rPr>
          <w:rFonts w:ascii="Times New Roman" w:hAnsi="Times New Roman"/>
          <w:color w:val="333333"/>
          <w:sz w:val="28"/>
        </w:rPr>
        <w:t>, помощь людям, нуждающимся в ней);</w:t>
      </w:r>
    </w:p>
    <w:p w:rsidR="00634013" w:rsidRDefault="00FC0B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</w:t>
      </w:r>
      <w:r>
        <w:rPr>
          <w:rFonts w:ascii="Times New Roman" w:hAnsi="Times New Roman"/>
          <w:color w:val="333333"/>
          <w:sz w:val="28"/>
        </w:rPr>
        <w:t>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</w:t>
      </w:r>
      <w:r>
        <w:rPr>
          <w:rFonts w:ascii="Times New Roman" w:hAnsi="Times New Roman"/>
          <w:color w:val="333333"/>
          <w:sz w:val="28"/>
        </w:rPr>
        <w:t>ального характера;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</w:t>
      </w:r>
      <w:r>
        <w:rPr>
          <w:rFonts w:ascii="Times New Roman" w:hAnsi="Times New Roman"/>
          <w:color w:val="333333"/>
          <w:sz w:val="28"/>
        </w:rPr>
        <w:t>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3) духовно-нравственное воспитание: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на моральные ценности и нормы в ситуациях нравственного выбора;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</w:t>
      </w:r>
      <w:r>
        <w:rPr>
          <w:rFonts w:ascii="Times New Roman" w:hAnsi="Times New Roman"/>
          <w:color w:val="333333"/>
          <w:sz w:val="28"/>
        </w:rPr>
        <w:t>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активное неприятие асоциальных поступков, свобода и ответственность личности в </w:t>
      </w:r>
      <w:r>
        <w:rPr>
          <w:rFonts w:ascii="Times New Roman" w:hAnsi="Times New Roman"/>
          <w:color w:val="333333"/>
          <w:sz w:val="28"/>
        </w:rPr>
        <w:t>условиях индивидуального и общественного пространства;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</w:t>
      </w:r>
      <w:r>
        <w:rPr>
          <w:rFonts w:ascii="Times New Roman" w:hAnsi="Times New Roman"/>
          <w:color w:val="333333"/>
          <w:sz w:val="28"/>
        </w:rPr>
        <w:t>ание личности безопасного типа, осознанного и ответственного отношения к личной безопасности и безопасности других людей;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lastRenderedPageBreak/>
        <w:t>4) эстетическое воспитание: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формирование гармоничной личности, развитие способности воспринимать, ценить и создавать прекрасное в </w:t>
      </w:r>
      <w:r>
        <w:rPr>
          <w:rFonts w:ascii="Times New Roman" w:hAnsi="Times New Roman"/>
          <w:color w:val="333333"/>
          <w:sz w:val="28"/>
        </w:rPr>
        <w:t>повседневной жизни;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5) ценности научного познания: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в деятельности на современную систему научных представлений об основных закономерностях ра</w:t>
      </w:r>
      <w:r>
        <w:rPr>
          <w:rFonts w:ascii="Times New Roman" w:hAnsi="Times New Roman"/>
          <w:color w:val="333333"/>
          <w:sz w:val="28"/>
        </w:rPr>
        <w:t>звития человека, природы и общества, взаимосвязях человека с природной и социальной средой;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</w:t>
      </w:r>
      <w:r>
        <w:rPr>
          <w:rFonts w:ascii="Times New Roman" w:hAnsi="Times New Roman"/>
          <w:color w:val="333333"/>
          <w:sz w:val="28"/>
        </w:rPr>
        <w:t>видуального и коллективного благополучия;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>
        <w:rPr>
          <w:rFonts w:ascii="Times New Roman" w:hAnsi="Times New Roman"/>
          <w:color w:val="333333"/>
          <w:sz w:val="28"/>
        </w:rPr>
        <w:t>видов</w:t>
      </w:r>
      <w:proofErr w:type="gramEnd"/>
      <w:r>
        <w:rPr>
          <w:rFonts w:ascii="Times New Roman" w:hAnsi="Times New Roman"/>
          <w:color w:val="333333"/>
          <w:sz w:val="28"/>
        </w:rPr>
        <w:t xml:space="preserve"> опасных и чрезвычайных ситуаций, которые могут произойти во время пребывания в различны</w:t>
      </w:r>
      <w:r>
        <w:rPr>
          <w:rFonts w:ascii="Times New Roman" w:hAnsi="Times New Roman"/>
          <w:color w:val="333333"/>
          <w:sz w:val="28"/>
        </w:rPr>
        <w:t>х средах (бытовые условия, дорожное движение, общественные места и социум, природа, коммуникационные связи и каналы);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</w:t>
      </w:r>
      <w:r>
        <w:rPr>
          <w:rFonts w:ascii="Times New Roman" w:hAnsi="Times New Roman"/>
          <w:color w:val="333333"/>
          <w:sz w:val="28"/>
        </w:rPr>
        <w:t>и и принимать обоснованные решения в опасных или чрезвычайных ситуациях с учётом реальных условий и возможностей;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6) физическое воспитание, формирование культуры здоровья и эмоционального благополучия: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личностного смысла изучения учебного предмет</w:t>
      </w:r>
      <w:r>
        <w:rPr>
          <w:rFonts w:ascii="Times New Roman" w:hAnsi="Times New Roman"/>
          <w:color w:val="333333"/>
          <w:sz w:val="28"/>
        </w:rPr>
        <w:t>а ОБЗР, его значения для безопасной и продуктивной жизнедеятельности человека, общества и государства;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ценности жизни;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</w:t>
      </w:r>
      <w:r>
        <w:rPr>
          <w:rFonts w:ascii="Times New Roman" w:hAnsi="Times New Roman"/>
          <w:color w:val="333333"/>
          <w:sz w:val="28"/>
        </w:rPr>
        <w:t>л, сбалансированный режим занятий и отдыха, регулярная физическая активность);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соблюдение правил безо</w:t>
      </w:r>
      <w:r>
        <w:rPr>
          <w:rFonts w:ascii="Times New Roman" w:hAnsi="Times New Roman"/>
          <w:color w:val="333333"/>
          <w:sz w:val="28"/>
        </w:rPr>
        <w:t xml:space="preserve">пасности, в том числе навыков безопасного поведения в </w:t>
      </w:r>
      <w:proofErr w:type="gramStart"/>
      <w:r>
        <w:rPr>
          <w:rFonts w:ascii="Times New Roman" w:hAnsi="Times New Roman"/>
          <w:color w:val="333333"/>
          <w:sz w:val="28"/>
        </w:rPr>
        <w:t>Интернет–среде</w:t>
      </w:r>
      <w:proofErr w:type="gramEnd"/>
      <w:r>
        <w:rPr>
          <w:rFonts w:ascii="Times New Roman" w:hAnsi="Times New Roman"/>
          <w:color w:val="333333"/>
          <w:sz w:val="28"/>
        </w:rPr>
        <w:t>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умен</w:t>
      </w:r>
      <w:r>
        <w:rPr>
          <w:rFonts w:ascii="Times New Roman" w:hAnsi="Times New Roman"/>
          <w:color w:val="333333"/>
          <w:sz w:val="28"/>
        </w:rPr>
        <w:t>ие принимать себя и других людей, не осуждая;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634013" w:rsidRDefault="00FC0B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навыка рефлексии, признание своего права на ошибку и такого же права другого</w:t>
      </w:r>
      <w:r>
        <w:rPr>
          <w:rFonts w:ascii="Times New Roman" w:hAnsi="Times New Roman"/>
          <w:color w:val="333333"/>
          <w:sz w:val="28"/>
        </w:rPr>
        <w:t xml:space="preserve"> человека;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7) трудовое воспитание: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</w:t>
      </w:r>
      <w:r>
        <w:rPr>
          <w:rFonts w:ascii="Times New Roman" w:hAnsi="Times New Roman"/>
          <w:color w:val="333333"/>
          <w:sz w:val="28"/>
        </w:rPr>
        <w:t>о выполнять такого рода деятельность;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важности обучения на протяжении всей жизни для успешной профессиональной дея</w:t>
      </w:r>
      <w:r>
        <w:rPr>
          <w:rFonts w:ascii="Times New Roman" w:hAnsi="Times New Roman"/>
          <w:color w:val="333333"/>
          <w:sz w:val="28"/>
        </w:rPr>
        <w:t>тельности и развитие необходимых умений для этого;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адаптироваться в профессиональной среде;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уважение к труду и результатам трудовой деятельности;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осознанный выбор и построение индивидуальной траектории образования и жизненных планов с учётом лич</w:t>
      </w:r>
      <w:r>
        <w:rPr>
          <w:rFonts w:ascii="Times New Roman" w:hAnsi="Times New Roman"/>
          <w:color w:val="333333"/>
          <w:sz w:val="28"/>
        </w:rPr>
        <w:t>ных и общественных интересов и потребностей;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умениями оказы</w:t>
      </w:r>
      <w:r>
        <w:rPr>
          <w:rFonts w:ascii="Times New Roman" w:hAnsi="Times New Roman"/>
          <w:color w:val="333333"/>
          <w:sz w:val="28"/>
        </w:rPr>
        <w:t>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овладение знаниями и умения</w:t>
      </w:r>
      <w:r>
        <w:rPr>
          <w:rFonts w:ascii="Times New Roman" w:hAnsi="Times New Roman"/>
          <w:color w:val="333333"/>
          <w:sz w:val="28"/>
        </w:rPr>
        <w:t>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8) экологическое восп</w:t>
      </w:r>
      <w:r>
        <w:rPr>
          <w:rFonts w:ascii="Times New Roman" w:hAnsi="Times New Roman"/>
          <w:b/>
          <w:color w:val="333333"/>
          <w:sz w:val="28"/>
        </w:rPr>
        <w:t>итание: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повышение уровня экологической культуры, осознание </w:t>
      </w:r>
      <w:r>
        <w:rPr>
          <w:rFonts w:ascii="Times New Roman" w:hAnsi="Times New Roman"/>
          <w:color w:val="333333"/>
          <w:sz w:val="28"/>
        </w:rPr>
        <w:t>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</w:t>
      </w:r>
      <w:r>
        <w:rPr>
          <w:rFonts w:ascii="Times New Roman" w:hAnsi="Times New Roman"/>
          <w:color w:val="333333"/>
          <w:sz w:val="28"/>
        </w:rPr>
        <w:t xml:space="preserve"> к участию в практической деятельности экологической направленности;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634013" w:rsidRDefault="00634013">
      <w:pPr>
        <w:spacing w:after="0"/>
        <w:ind w:left="120"/>
        <w:jc w:val="both"/>
      </w:pPr>
    </w:p>
    <w:p w:rsidR="00634013" w:rsidRDefault="00FC0BD8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МЕТАП</w:t>
      </w:r>
      <w:r>
        <w:rPr>
          <w:rFonts w:ascii="Times New Roman" w:hAnsi="Times New Roman"/>
          <w:b/>
          <w:color w:val="333333"/>
          <w:sz w:val="28"/>
        </w:rPr>
        <w:t>РЕДМЕТНЫЕ РЕЗУЛЬТАТЫ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</w:t>
      </w:r>
      <w:r>
        <w:rPr>
          <w:rFonts w:ascii="Times New Roman" w:hAnsi="Times New Roman"/>
          <w:color w:val="333333"/>
          <w:sz w:val="28"/>
        </w:rPr>
        <w:t>вия, совместная деятельность.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Познавательные универсальные учебные действия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логические действия: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характеризовать существенные признаки объектов (явлений);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существенный признак классификации, основания для обобщения и сравне</w:t>
      </w:r>
      <w:r>
        <w:rPr>
          <w:rFonts w:ascii="Times New Roman" w:hAnsi="Times New Roman"/>
          <w:color w:val="333333"/>
          <w:sz w:val="28"/>
        </w:rPr>
        <w:t>ния, критерии проводимого анализа;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предлагать критерии для выявления закономерностей и противоречий;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выявлять дефицит информации, данных, </w:t>
      </w:r>
      <w:r>
        <w:rPr>
          <w:rFonts w:ascii="Times New Roman" w:hAnsi="Times New Roman"/>
          <w:color w:val="333333"/>
          <w:sz w:val="28"/>
        </w:rPr>
        <w:t>необходимых для решения поставленной задачи;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исследовательские действия: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формулировать проблемные вопросы, отражающие нес</w:t>
      </w:r>
      <w:r>
        <w:rPr>
          <w:rFonts w:ascii="Times New Roman" w:hAnsi="Times New Roman"/>
          <w:color w:val="333333"/>
          <w:sz w:val="28"/>
        </w:rPr>
        <w:t>оответствие между рассматриваемым и наиболее благоприятным состоянием объекта (явления) повседневной жизни;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</w:t>
      </w:r>
      <w:r>
        <w:rPr>
          <w:rFonts w:ascii="Times New Roman" w:hAnsi="Times New Roman"/>
          <w:color w:val="333333"/>
          <w:sz w:val="28"/>
        </w:rPr>
        <w:t>льтатам исследования;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прогнозировать возможное дальнейшее развитие процессов, событий и их последствия в аналогичны</w:t>
      </w:r>
      <w:r>
        <w:rPr>
          <w:rFonts w:ascii="Times New Roman" w:hAnsi="Times New Roman"/>
          <w:color w:val="333333"/>
          <w:sz w:val="28"/>
        </w:rPr>
        <w:t>х или сходных ситуациях, а также выдвигать предположения об их развитии в новых условиях и контекстах.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информацией: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</w:t>
      </w:r>
      <w:r>
        <w:rPr>
          <w:rFonts w:ascii="Times New Roman" w:hAnsi="Times New Roman"/>
          <w:color w:val="333333"/>
          <w:sz w:val="28"/>
        </w:rPr>
        <w:t>бной задачи и заданных критериев;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сходные аргументы (подтверждающие или опровергающие одну и ту же идею, версию) в различных информацион</w:t>
      </w:r>
      <w:r>
        <w:rPr>
          <w:rFonts w:ascii="Times New Roman" w:hAnsi="Times New Roman"/>
          <w:color w:val="333333"/>
          <w:sz w:val="28"/>
        </w:rPr>
        <w:t>ных источниках;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оценивать надёжность информации по критериям, предложенным педагогическим </w:t>
      </w:r>
      <w:r>
        <w:rPr>
          <w:rFonts w:ascii="Times New Roman" w:hAnsi="Times New Roman"/>
          <w:color w:val="333333"/>
          <w:sz w:val="28"/>
        </w:rPr>
        <w:t>работником или сформулированным самостоятельно;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эффективно запоминать и систематизировать информацию;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овладение системой универсальных познавательных действий обеспечивает </w:t>
      </w: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когнитивных навыков обучающихся.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Коммуникативные универсальные учеб</w:t>
      </w:r>
      <w:r>
        <w:rPr>
          <w:rFonts w:ascii="Times New Roman" w:hAnsi="Times New Roman"/>
          <w:b/>
          <w:color w:val="333333"/>
          <w:sz w:val="28"/>
        </w:rPr>
        <w:t>ные действия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Общение: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сопоставлять свои суждения с суждениями других участников диалога, обнаруживать различие </w:t>
      </w:r>
      <w:r>
        <w:rPr>
          <w:rFonts w:ascii="Times New Roman" w:hAnsi="Times New Roman"/>
          <w:color w:val="333333"/>
          <w:sz w:val="28"/>
        </w:rPr>
        <w:t>и сходство позиций;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публично представлять результаты решения учебной задачи, самостоятельно выбирать </w:t>
      </w:r>
      <w:r>
        <w:rPr>
          <w:rFonts w:ascii="Times New Roman" w:hAnsi="Times New Roman"/>
          <w:color w:val="333333"/>
          <w:sz w:val="28"/>
        </w:rPr>
        <w:t>наиболее целесообразный формат выступления и готовить различные презентационные материалы.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Регулятивные универсальные учебные действия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проблемные вопросы, требующие решения в жизненных и учебных ситуациях;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аргументированно определ</w:t>
      </w:r>
      <w:r>
        <w:rPr>
          <w:rFonts w:ascii="Times New Roman" w:hAnsi="Times New Roman"/>
          <w:color w:val="333333"/>
          <w:sz w:val="28"/>
        </w:rPr>
        <w:t>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план действий, находить необходимые ресурсы для его в</w:t>
      </w:r>
      <w:r>
        <w:rPr>
          <w:rFonts w:ascii="Times New Roman" w:hAnsi="Times New Roman"/>
          <w:color w:val="333333"/>
          <w:sz w:val="28"/>
        </w:rPr>
        <w:t>ыполнения, при необходимости корректировать предложенный алгоритм, брать ответственность за принятое решение.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Самоконтроль, эмоциональный интеллект: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оценку ситуации, предвидеть трудности, которые могут возникнуть при решении учебной задачи, и вносит</w:t>
      </w:r>
      <w:r>
        <w:rPr>
          <w:rFonts w:ascii="Times New Roman" w:hAnsi="Times New Roman"/>
          <w:color w:val="333333"/>
          <w:sz w:val="28"/>
        </w:rPr>
        <w:t>ь коррективы в деятельность на основе новых обстоятельств;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достижения (</w:t>
      </w:r>
      <w:proofErr w:type="spellStart"/>
      <w:r>
        <w:rPr>
          <w:rFonts w:ascii="Times New Roman" w:hAnsi="Times New Roman"/>
          <w:color w:val="333333"/>
          <w:sz w:val="28"/>
        </w:rPr>
        <w:t>недостижения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) результатов деятельности, давать оценку приобретённому опыту, уметь находить </w:t>
      </w:r>
      <w:proofErr w:type="gramStart"/>
      <w:r>
        <w:rPr>
          <w:rFonts w:ascii="Times New Roman" w:hAnsi="Times New Roman"/>
          <w:color w:val="333333"/>
          <w:sz w:val="28"/>
        </w:rPr>
        <w:t>позитивное</w:t>
      </w:r>
      <w:proofErr w:type="gramEnd"/>
      <w:r>
        <w:rPr>
          <w:rFonts w:ascii="Times New Roman" w:hAnsi="Times New Roman"/>
          <w:color w:val="333333"/>
          <w:sz w:val="28"/>
        </w:rPr>
        <w:t xml:space="preserve"> в произошедшей ситуации;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соответствие результата цели и</w:t>
      </w:r>
      <w:r>
        <w:rPr>
          <w:rFonts w:ascii="Times New Roman" w:hAnsi="Times New Roman"/>
          <w:color w:val="333333"/>
          <w:sz w:val="28"/>
        </w:rPr>
        <w:t xml:space="preserve"> условиям;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осознанно отн</w:t>
      </w:r>
      <w:r>
        <w:rPr>
          <w:rFonts w:ascii="Times New Roman" w:hAnsi="Times New Roman"/>
          <w:color w:val="333333"/>
          <w:sz w:val="28"/>
        </w:rPr>
        <w:t>оситься к другому человеку, его мнению, признавать право на ошибку свою и чужую;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быть открытым себе и другим людям, осознавать невозможность контроля всего вокруг.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Совместная деятельность: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и использовать преимущества командной и индивидуальной раб</w:t>
      </w:r>
      <w:r>
        <w:rPr>
          <w:rFonts w:ascii="Times New Roman" w:hAnsi="Times New Roman"/>
          <w:color w:val="333333"/>
          <w:sz w:val="28"/>
        </w:rPr>
        <w:t>оты при решении конкретной учебной задачи;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</w:t>
      </w:r>
      <w:r>
        <w:rPr>
          <w:rFonts w:ascii="Times New Roman" w:hAnsi="Times New Roman"/>
          <w:color w:val="333333"/>
          <w:sz w:val="28"/>
        </w:rPr>
        <w:t>у зрения, договариваться о результатах);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определять свои действия и действия партнёра, которые помогали или затрудняли нахождение общего решения, оценивать качество своего вклада в </w:t>
      </w:r>
      <w:r>
        <w:rPr>
          <w:rFonts w:ascii="Times New Roman" w:hAnsi="Times New Roman"/>
          <w:color w:val="333333"/>
          <w:sz w:val="28"/>
        </w:rPr>
        <w:lastRenderedPageBreak/>
        <w:t>общий продукт по заданным участниками группы критериям, разделять сферу отв</w:t>
      </w:r>
      <w:r>
        <w:rPr>
          <w:rFonts w:ascii="Times New Roman" w:hAnsi="Times New Roman"/>
          <w:color w:val="333333"/>
          <w:sz w:val="28"/>
        </w:rPr>
        <w:t>етственности и проявлять готовность к предоставлению отчёта перед группой.</w:t>
      </w:r>
    </w:p>
    <w:p w:rsidR="00634013" w:rsidRDefault="00FC0BD8">
      <w:pPr>
        <w:spacing w:after="0"/>
        <w:ind w:firstLine="600"/>
      </w:pPr>
      <w:bookmarkStart w:id="9" w:name="_Toc134720971"/>
      <w:bookmarkStart w:id="10" w:name="_Toc161857405"/>
      <w:bookmarkEnd w:id="9"/>
      <w:bookmarkEnd w:id="10"/>
      <w:r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характеризуют </w:t>
      </w: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у обучающихся основ культуры безопасности и защиты Родины и проявляются в способности построения и </w:t>
      </w:r>
      <w:r>
        <w:rPr>
          <w:rFonts w:ascii="Times New Roman" w:hAnsi="Times New Roman"/>
          <w:color w:val="333333"/>
          <w:sz w:val="28"/>
        </w:rPr>
        <w:t>следования модели индивидуального безопасного поведения и опыте её применения в повседневной жизни.</w:t>
      </w:r>
    </w:p>
    <w:p w:rsidR="00634013" w:rsidRDefault="00FC0BD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333333"/>
          <w:sz w:val="28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</w:t>
      </w:r>
      <w:r>
        <w:rPr>
          <w:rFonts w:ascii="Times New Roman" w:hAnsi="Times New Roman"/>
          <w:color w:val="333333"/>
          <w:sz w:val="28"/>
        </w:rPr>
        <w:t xml:space="preserve">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</w:t>
      </w:r>
      <w:proofErr w:type="spellStart"/>
      <w:r>
        <w:rPr>
          <w:rFonts w:ascii="Times New Roman" w:hAnsi="Times New Roman"/>
          <w:color w:val="333333"/>
          <w:sz w:val="28"/>
        </w:rPr>
        <w:t>антиэкстремистского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мышления </w:t>
      </w:r>
      <w:r>
        <w:rPr>
          <w:rFonts w:ascii="Times New Roman" w:hAnsi="Times New Roman"/>
          <w:color w:val="333333"/>
          <w:sz w:val="28"/>
        </w:rPr>
        <w:t>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  <w:proofErr w:type="gramEnd"/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по ОБЗР должны обеспечивать: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представлений о значении безопасного и </w:t>
      </w:r>
      <w:r>
        <w:rPr>
          <w:rFonts w:ascii="Times New Roman" w:hAnsi="Times New Roman"/>
          <w:color w:val="333333"/>
          <w:sz w:val="28"/>
        </w:rPr>
        <w:t>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</w:t>
      </w:r>
      <w:r>
        <w:rPr>
          <w:rFonts w:ascii="Times New Roman" w:hAnsi="Times New Roman"/>
          <w:color w:val="333333"/>
          <w:sz w:val="28"/>
        </w:rPr>
        <w:t>сности, угрозах мирного и военного характера;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</w:t>
      </w:r>
      <w:r>
        <w:rPr>
          <w:rFonts w:ascii="Times New Roman" w:hAnsi="Times New Roman"/>
          <w:color w:val="333333"/>
          <w:sz w:val="28"/>
        </w:rPr>
        <w:t xml:space="preserve">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представлений о порядке их применения;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чувства гордости за свою Родину, ответственного от</w:t>
      </w:r>
      <w:r>
        <w:rPr>
          <w:rFonts w:ascii="Times New Roman" w:hAnsi="Times New Roman"/>
          <w:color w:val="333333"/>
          <w:sz w:val="28"/>
        </w:rPr>
        <w:t>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</w:t>
      </w:r>
      <w:r>
        <w:rPr>
          <w:rFonts w:ascii="Times New Roman" w:hAnsi="Times New Roman"/>
          <w:color w:val="333333"/>
          <w:sz w:val="28"/>
        </w:rPr>
        <w:t>язательной подготовки к военной службе;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lastRenderedPageBreak/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представлений о назначении, боевых свойствах и общем устройстве стрелкового оружия;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положениями общевоинских уставов Вооруженных Сил Российской Федерации и умение их применять при</w:t>
      </w:r>
      <w:r>
        <w:rPr>
          <w:rFonts w:ascii="Times New Roman" w:hAnsi="Times New Roman"/>
          <w:color w:val="333333"/>
          <w:sz w:val="28"/>
        </w:rPr>
        <w:t xml:space="preserve"> выполнении обязанностей воинской службы;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</w:t>
      </w:r>
      <w:r>
        <w:rPr>
          <w:rFonts w:ascii="Times New Roman" w:hAnsi="Times New Roman"/>
          <w:color w:val="333333"/>
          <w:sz w:val="28"/>
        </w:rPr>
        <w:t>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знание правил дорожного движения, пожарной безопасности, безопасного поведения в быту, транспорте, в </w:t>
      </w:r>
      <w:r>
        <w:rPr>
          <w:rFonts w:ascii="Times New Roman" w:hAnsi="Times New Roman"/>
          <w:color w:val="333333"/>
          <w:sz w:val="28"/>
        </w:rPr>
        <w:t>общественных местах, на природе и умение применять их в поведении;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</w:t>
      </w:r>
      <w:r>
        <w:rPr>
          <w:rFonts w:ascii="Times New Roman" w:hAnsi="Times New Roman"/>
          <w:color w:val="333333"/>
          <w:sz w:val="28"/>
        </w:rPr>
        <w:t>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333333"/>
          <w:sz w:val="28"/>
        </w:rPr>
        <w:t>освоение основ медицинских знаний и владение умениями оказывать первую помощь пострадавшим при потере сознания, остановк</w:t>
      </w:r>
      <w:r>
        <w:rPr>
          <w:rFonts w:ascii="Times New Roman" w:hAnsi="Times New Roman"/>
          <w:color w:val="333333"/>
          <w:sz w:val="28"/>
        </w:rPr>
        <w:t xml:space="preserve">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</w:t>
      </w: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социально ответственного отношения к ведению здорового образа жизни, исключающего уп</w:t>
      </w:r>
      <w:r>
        <w:rPr>
          <w:rFonts w:ascii="Times New Roman" w:hAnsi="Times New Roman"/>
          <w:color w:val="333333"/>
          <w:sz w:val="28"/>
        </w:rPr>
        <w:t>отребление наркотиков, алкоголя, курения и нанесения иного вреда собственному здоровью и здоровью окружающих;</w:t>
      </w:r>
      <w:proofErr w:type="gramEnd"/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представлений о правилах безопасного поведения в социуме, овладение знаниями об опасных проявлениях конфликтов, </w:t>
      </w:r>
      <w:proofErr w:type="spellStart"/>
      <w:r>
        <w:rPr>
          <w:rFonts w:ascii="Times New Roman" w:hAnsi="Times New Roman"/>
          <w:color w:val="333333"/>
          <w:sz w:val="28"/>
        </w:rPr>
        <w:t>манипулятивном</w:t>
      </w:r>
      <w:proofErr w:type="spellEnd"/>
      <w:r>
        <w:rPr>
          <w:rFonts w:ascii="Times New Roman" w:hAnsi="Times New Roman"/>
          <w:color w:val="333333"/>
          <w:sz w:val="28"/>
        </w:rPr>
        <w:t xml:space="preserve"> по</w:t>
      </w:r>
      <w:r>
        <w:rPr>
          <w:rFonts w:ascii="Times New Roman" w:hAnsi="Times New Roman"/>
          <w:color w:val="333333"/>
          <w:sz w:val="28"/>
        </w:rPr>
        <w:t>ведении, умения распознавать опасные проявления и формирование готовности им противодействовать;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представлений об информационных и компьютерных угрозах, опасных явлениях в Интернете, знания о правилах безопасного поведения в информационном</w:t>
      </w:r>
      <w:r>
        <w:rPr>
          <w:rFonts w:ascii="Times New Roman" w:hAnsi="Times New Roman"/>
          <w:color w:val="333333"/>
          <w:sz w:val="28"/>
        </w:rPr>
        <w:t xml:space="preserve"> пространстве и готовность применять их на практике;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представлений об опасности вовлечения в деструктивную, экстремистскую и террорист</w:t>
      </w:r>
      <w:r>
        <w:rPr>
          <w:rFonts w:ascii="Times New Roman" w:hAnsi="Times New Roman"/>
          <w:color w:val="333333"/>
          <w:sz w:val="28"/>
        </w:rPr>
        <w:t>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активной жизненной позиции, умений и навыков личного участия в обеспечении мер безопасности</w:t>
      </w:r>
      <w:r>
        <w:rPr>
          <w:rFonts w:ascii="Times New Roman" w:hAnsi="Times New Roman"/>
          <w:color w:val="333333"/>
          <w:sz w:val="28"/>
        </w:rPr>
        <w:t xml:space="preserve"> личности, общества и государства;</w:t>
      </w:r>
    </w:p>
    <w:p w:rsidR="00634013" w:rsidRDefault="00FC0BD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8 КЛАСС 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 «Безопасное и устойчивое развитие личности, общества, государства»: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</w:t>
      </w:r>
      <w:r>
        <w:rPr>
          <w:rFonts w:ascii="Times New Roman" w:hAnsi="Times New Roman"/>
          <w:color w:val="333333"/>
          <w:sz w:val="28"/>
        </w:rPr>
        <w:t>начение Конституции Российской Федерации;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статей 2, 4, 20, 41, 42, 58, 59 Конституции Российской Федерации, пояснять их значение для личности и общества;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Стратегии национальной безопасности Российской Федерации, утв</w:t>
      </w:r>
      <w:r>
        <w:rPr>
          <w:rFonts w:ascii="Times New Roman" w:hAnsi="Times New Roman"/>
          <w:color w:val="333333"/>
          <w:sz w:val="28"/>
        </w:rPr>
        <w:t>ержденной Указом Президента Российской Федерации от 2 июля 2021 г. № 400;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«национальные интересы» и «угрозы национальной безопасности», приводить примеры;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классификацию чрезвычайных ситуаций по масштабам и источникам </w:t>
      </w:r>
      <w:r>
        <w:rPr>
          <w:rFonts w:ascii="Times New Roman" w:hAnsi="Times New Roman"/>
          <w:color w:val="333333"/>
          <w:sz w:val="28"/>
        </w:rPr>
        <w:t>возникновения, приводить примеры;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способы информирования и оповещения населения о чрезвычайных ситуациях;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основные этапы развития гражданской обороны, характеризовать роль гражданской обороны при чрезвычайных ситуациях и угрозах воен</w:t>
      </w:r>
      <w:r>
        <w:rPr>
          <w:rFonts w:ascii="Times New Roman" w:hAnsi="Times New Roman"/>
          <w:color w:val="333333"/>
          <w:sz w:val="28"/>
        </w:rPr>
        <w:t>ного характера;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порядок действий населения пр</w:t>
      </w:r>
      <w:r>
        <w:rPr>
          <w:rFonts w:ascii="Times New Roman" w:hAnsi="Times New Roman"/>
          <w:color w:val="333333"/>
          <w:sz w:val="28"/>
        </w:rPr>
        <w:t>и объявлении эвакуации;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характеризовать современное состояние Вооружённых Сил Российской Федерации;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приводить примеры применения Вооружённых Сил Российской </w:t>
      </w:r>
      <w:proofErr w:type="spellStart"/>
      <w:r>
        <w:rPr>
          <w:rFonts w:ascii="Times New Roman" w:hAnsi="Times New Roman"/>
          <w:color w:val="333333"/>
          <w:sz w:val="28"/>
        </w:rPr>
        <w:t>Федерациив</w:t>
      </w:r>
      <w:proofErr w:type="spellEnd"/>
      <w:r>
        <w:rPr>
          <w:rFonts w:ascii="Times New Roman" w:hAnsi="Times New Roman"/>
          <w:color w:val="333333"/>
          <w:sz w:val="28"/>
        </w:rPr>
        <w:t xml:space="preserve"> борьбе с неонацизмом и международным терроризмом;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«воинская обязанност</w:t>
      </w:r>
      <w:r>
        <w:rPr>
          <w:rFonts w:ascii="Times New Roman" w:hAnsi="Times New Roman"/>
          <w:color w:val="333333"/>
          <w:sz w:val="28"/>
        </w:rPr>
        <w:t>ь», «военная служба»;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подготовки к службе в армии.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2 «Военная подготовка. Основы военных знаний»: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истории зарождения и развития Вооруженных Сил Российской Федерации;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инф</w:t>
      </w:r>
      <w:r>
        <w:rPr>
          <w:rFonts w:ascii="Times New Roman" w:hAnsi="Times New Roman"/>
          <w:color w:val="333333"/>
          <w:sz w:val="28"/>
        </w:rPr>
        <w:t>ормацией о направлениях подготовки к военной службе;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необходимость подготовки к военной службе по основным направлениям;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осознавать значимость каждого направления подготовки к военной службе в решении комплексных задач;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соста</w:t>
      </w:r>
      <w:r>
        <w:rPr>
          <w:rFonts w:ascii="Times New Roman" w:hAnsi="Times New Roman"/>
          <w:color w:val="333333"/>
          <w:sz w:val="28"/>
        </w:rPr>
        <w:t>ве, предназначении видов и родов Вооруженных Сил Российской Федерации;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функции и задачи Вооруженных Сил Российской Федерации на современном этапе;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понимать значимость военной присяги для формирования образа российского военнослужащего – защитника </w:t>
      </w:r>
      <w:r>
        <w:rPr>
          <w:rFonts w:ascii="Times New Roman" w:hAnsi="Times New Roman"/>
          <w:color w:val="333333"/>
          <w:sz w:val="28"/>
        </w:rPr>
        <w:t>Отечества;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образцах вооружения и военной техники;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классификации видов вооружения и военной техники;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тактико-технических характеристиках вооружения и военной техники;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</w:t>
      </w:r>
      <w:r>
        <w:rPr>
          <w:rFonts w:ascii="Times New Roman" w:hAnsi="Times New Roman"/>
          <w:color w:val="333333"/>
          <w:sz w:val="28"/>
        </w:rPr>
        <w:t>ь представление об организационной структуре отделения и задачах личного состава в бою;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современных элементах экипировки и </w:t>
      </w:r>
      <w:proofErr w:type="spellStart"/>
      <w:r>
        <w:rPr>
          <w:rFonts w:ascii="Times New Roman" w:hAnsi="Times New Roman"/>
          <w:color w:val="333333"/>
          <w:sz w:val="28"/>
        </w:rPr>
        <w:t>бронезащиты</w:t>
      </w:r>
      <w:proofErr w:type="spellEnd"/>
      <w:r>
        <w:rPr>
          <w:rFonts w:ascii="Times New Roman" w:hAnsi="Times New Roman"/>
          <w:color w:val="333333"/>
          <w:sz w:val="28"/>
        </w:rPr>
        <w:t xml:space="preserve"> военнослужащего;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алгоритм надевания экипировки и средств </w:t>
      </w:r>
      <w:proofErr w:type="spellStart"/>
      <w:r>
        <w:rPr>
          <w:rFonts w:ascii="Times New Roman" w:hAnsi="Times New Roman"/>
          <w:color w:val="333333"/>
          <w:sz w:val="28"/>
        </w:rPr>
        <w:t>бронезащиты</w:t>
      </w:r>
      <w:proofErr w:type="spellEnd"/>
      <w:r>
        <w:rPr>
          <w:rFonts w:ascii="Times New Roman" w:hAnsi="Times New Roman"/>
          <w:color w:val="333333"/>
          <w:sz w:val="28"/>
        </w:rPr>
        <w:t>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</w:t>
      </w:r>
      <w:r>
        <w:rPr>
          <w:rFonts w:ascii="Times New Roman" w:hAnsi="Times New Roman"/>
          <w:color w:val="333333"/>
          <w:sz w:val="28"/>
        </w:rPr>
        <w:t>вооружении отделения и тактико-технических характеристиках стрелкового оружия;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характеристики стрелкового оружия и ручных гранат;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историю создания уставов и этапов становления современных общевоинских уставов Вооруженных Сил Российской</w:t>
      </w:r>
      <w:r>
        <w:rPr>
          <w:rFonts w:ascii="Times New Roman" w:hAnsi="Times New Roman"/>
          <w:color w:val="333333"/>
          <w:sz w:val="28"/>
        </w:rPr>
        <w:t xml:space="preserve"> Федерации;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понимать принцип единоначалия, принятый в Вооруженных Силах Российской Федерации;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порядке подчиненности и </w:t>
      </w:r>
      <w:r>
        <w:rPr>
          <w:rFonts w:ascii="Times New Roman" w:hAnsi="Times New Roman"/>
          <w:color w:val="333333"/>
          <w:sz w:val="28"/>
        </w:rPr>
        <w:t>взаимоотношениях военнослужащих;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порядок отдачи приказа (приказания) и их выполнения;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воинские звания и образцы военной формы одежды;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воинской дисциплине, ее сущности и значении;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принципы достижения воинско</w:t>
      </w:r>
      <w:r>
        <w:rPr>
          <w:rFonts w:ascii="Times New Roman" w:hAnsi="Times New Roman"/>
          <w:color w:val="333333"/>
          <w:sz w:val="28"/>
        </w:rPr>
        <w:t>й дисциплины;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оценивать риски нарушения воинской дисциплины;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положения Строевого устава;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военнослужащего перед построением и в строю;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строевые приёмы на месте без оружия;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строевые приёмы на месте без о</w:t>
      </w:r>
      <w:r>
        <w:rPr>
          <w:rFonts w:ascii="Times New Roman" w:hAnsi="Times New Roman"/>
          <w:color w:val="333333"/>
          <w:sz w:val="28"/>
        </w:rPr>
        <w:t>ружия.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3 «Культура безопасности жизнедеятельности в современном обществе»: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значение безопасности жизнедеятельности для человека;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«опасность», «безопасность», «риск», «культура безоп</w:t>
      </w:r>
      <w:r>
        <w:rPr>
          <w:rFonts w:ascii="Times New Roman" w:hAnsi="Times New Roman"/>
          <w:color w:val="333333"/>
          <w:sz w:val="28"/>
        </w:rPr>
        <w:t>асности жизнедеятельности»;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источники опасности;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сходство и различия опасной и чрезвыч</w:t>
      </w:r>
      <w:r>
        <w:rPr>
          <w:rFonts w:ascii="Times New Roman" w:hAnsi="Times New Roman"/>
          <w:color w:val="333333"/>
          <w:sz w:val="28"/>
        </w:rPr>
        <w:t>айной ситуаций;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механизм перерастания повседневной ситуации в чрезвычайную ситуацию;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различных угроз безопасности и характеризовать их;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правила поведения в опасных и чрезвычайных ситуациях.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</w:t>
      </w:r>
      <w:r>
        <w:rPr>
          <w:rFonts w:ascii="Times New Roman" w:hAnsi="Times New Roman"/>
          <w:b/>
          <w:color w:val="333333"/>
          <w:sz w:val="28"/>
        </w:rPr>
        <w:t>езультаты по модулю № 4 «Безопасность в быту»: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особенности жизнеобеспечения жилища;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основные источники опасности в быту;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права потребителя, выработать навыки безопасного выбора продуктов питания;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</w:t>
      </w:r>
      <w:r>
        <w:rPr>
          <w:rFonts w:ascii="Times New Roman" w:hAnsi="Times New Roman"/>
          <w:color w:val="333333"/>
          <w:sz w:val="28"/>
        </w:rPr>
        <w:t xml:space="preserve"> отравления и причины их возникновения;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признаки отравления,</w:t>
      </w:r>
      <w:r>
        <w:rPr>
          <w:rFonts w:ascii="Times New Roman" w:hAnsi="Times New Roman"/>
          <w:color w:val="333333"/>
          <w:sz w:val="28"/>
        </w:rPr>
        <w:t xml:space="preserve"> иметь навыки профилактики пищевых отравлений;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травмы и объяснять правила их предупреждения;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</w:t>
      </w:r>
      <w:r>
        <w:rPr>
          <w:rFonts w:ascii="Times New Roman" w:hAnsi="Times New Roman"/>
          <w:color w:val="333333"/>
          <w:sz w:val="28"/>
        </w:rPr>
        <w:t>ого обращения с инструментами;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меры предосторожности от укусов различных животных;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комп</w:t>
      </w:r>
      <w:r>
        <w:rPr>
          <w:rFonts w:ascii="Times New Roman" w:hAnsi="Times New Roman"/>
          <w:color w:val="333333"/>
          <w:sz w:val="28"/>
        </w:rPr>
        <w:t>лектования и хранения домашней аптечки;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опасных с</w:t>
      </w:r>
      <w:r>
        <w:rPr>
          <w:rFonts w:ascii="Times New Roman" w:hAnsi="Times New Roman"/>
          <w:color w:val="333333"/>
          <w:sz w:val="28"/>
        </w:rPr>
        <w:t>итуациях в подъезде и лифте;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>
        <w:rPr>
          <w:rFonts w:ascii="Times New Roman" w:hAnsi="Times New Roman"/>
          <w:color w:val="333333"/>
          <w:sz w:val="28"/>
        </w:rPr>
        <w:t>электротравме</w:t>
      </w:r>
      <w:proofErr w:type="spellEnd"/>
      <w:r>
        <w:rPr>
          <w:rFonts w:ascii="Times New Roman" w:hAnsi="Times New Roman"/>
          <w:color w:val="333333"/>
          <w:sz w:val="28"/>
        </w:rPr>
        <w:t>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пожар, его факторы и стадии развития;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условия и причины возникновения пожаров, характеризовать их в</w:t>
      </w:r>
      <w:r>
        <w:rPr>
          <w:rFonts w:ascii="Times New Roman" w:hAnsi="Times New Roman"/>
          <w:color w:val="333333"/>
          <w:sz w:val="28"/>
        </w:rPr>
        <w:t>озможные последствия;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пожаре дома, на балконе, в подъезде, в лифте;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правильного использования первичных средств пожаротушения, оказания первой помощи;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права, обязанности и иметь представление об </w:t>
      </w:r>
      <w:r>
        <w:rPr>
          <w:rFonts w:ascii="Times New Roman" w:hAnsi="Times New Roman"/>
          <w:color w:val="333333"/>
          <w:sz w:val="28"/>
        </w:rPr>
        <w:t>ответственности граждан в области пожарной безопасности;</w:t>
      </w:r>
    </w:p>
    <w:p w:rsidR="00634013" w:rsidRDefault="00FC0BD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333333"/>
          <w:sz w:val="28"/>
        </w:rPr>
        <w:t>знать порядок и иметь навыки вызова экстренных служб; знать порядок взаимодействия с экстренным службами;</w:t>
      </w:r>
      <w:proofErr w:type="gramEnd"/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ответственности за ложные сообщения;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меры по предотвра</w:t>
      </w:r>
      <w:r>
        <w:rPr>
          <w:rFonts w:ascii="Times New Roman" w:hAnsi="Times New Roman"/>
          <w:color w:val="333333"/>
          <w:sz w:val="28"/>
        </w:rPr>
        <w:t>щению проникновения злоумышленников в дом;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ситуации криминогенного характера;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с малознакомыми людьми;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и иметь навыки безопасных действий при попытке проникновения в дом посторонних;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</w:t>
      </w:r>
      <w:r>
        <w:rPr>
          <w:rFonts w:ascii="Times New Roman" w:hAnsi="Times New Roman"/>
          <w:color w:val="333333"/>
          <w:sz w:val="28"/>
        </w:rPr>
        <w:t>ровать аварийные ситуации на коммунальных системах жизнеобеспечения;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5 «Безопасность на транспорте»: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правила дорожного движения </w:t>
      </w:r>
      <w:r>
        <w:rPr>
          <w:rFonts w:ascii="Times New Roman" w:hAnsi="Times New Roman"/>
          <w:color w:val="333333"/>
          <w:sz w:val="28"/>
        </w:rPr>
        <w:t>и объяснять их значение;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и характеризовать участников дорожного движения и элементы дороги;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условия обеспечения безопасности участников дорожного движения;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пешеходов;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</w:t>
      </w:r>
      <w:r>
        <w:rPr>
          <w:rFonts w:ascii="Times New Roman" w:hAnsi="Times New Roman"/>
          <w:color w:val="333333"/>
          <w:sz w:val="28"/>
        </w:rPr>
        <w:t xml:space="preserve"> дорожные знаки для пешеходов;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«дорожные ловушки» и объяснять правила их предупреждения;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перехода дороги;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правила применения </w:t>
      </w:r>
      <w:proofErr w:type="spellStart"/>
      <w:r>
        <w:rPr>
          <w:rFonts w:ascii="Times New Roman" w:hAnsi="Times New Roman"/>
          <w:color w:val="333333"/>
          <w:sz w:val="28"/>
        </w:rPr>
        <w:t>световозвращающих</w:t>
      </w:r>
      <w:proofErr w:type="spellEnd"/>
      <w:r>
        <w:rPr>
          <w:rFonts w:ascii="Times New Roman" w:hAnsi="Times New Roman"/>
          <w:color w:val="333333"/>
          <w:sz w:val="28"/>
        </w:rPr>
        <w:t xml:space="preserve"> элементов;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пассажиров;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</w:t>
      </w:r>
      <w:r>
        <w:rPr>
          <w:rFonts w:ascii="Times New Roman" w:hAnsi="Times New Roman"/>
          <w:color w:val="333333"/>
          <w:sz w:val="28"/>
        </w:rPr>
        <w:t>и пассажиров маршрутных транспортных средств;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ремня безопасности и детских удерживающих устройств;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правила </w:t>
      </w:r>
      <w:r>
        <w:rPr>
          <w:rFonts w:ascii="Times New Roman" w:hAnsi="Times New Roman"/>
          <w:color w:val="333333"/>
          <w:sz w:val="28"/>
        </w:rPr>
        <w:t>поведения пассажира мотоцикла;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дорожные знаки для водителя велосипеда, сигналы велосипедиста;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подготовки и выработа</w:t>
      </w:r>
      <w:r>
        <w:rPr>
          <w:rFonts w:ascii="Times New Roman" w:hAnsi="Times New Roman"/>
          <w:color w:val="333333"/>
          <w:sz w:val="28"/>
        </w:rPr>
        <w:t>ть навыки безопасного использования велосипеда;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требования правил дорожного движения к водителю мотоцикла;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дорожно-транспортные происшествия и характеризовать причины их возникновения;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очевидца дорожн</w:t>
      </w:r>
      <w:r>
        <w:rPr>
          <w:rFonts w:ascii="Times New Roman" w:hAnsi="Times New Roman"/>
          <w:color w:val="333333"/>
          <w:sz w:val="28"/>
        </w:rPr>
        <w:t>о-транспортного происшествия;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действий при пожаре на транспорте;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отдельных видов транспорта;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</w:t>
      </w:r>
      <w:r>
        <w:rPr>
          <w:rFonts w:ascii="Times New Roman" w:hAnsi="Times New Roman"/>
          <w:color w:val="333333"/>
          <w:sz w:val="28"/>
        </w:rPr>
        <w:t>навыки безопасного поведения пассажиров при различных происшествиях на отдельных видах транспорта;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способы извлечения пострада</w:t>
      </w:r>
      <w:r>
        <w:rPr>
          <w:rFonts w:ascii="Times New Roman" w:hAnsi="Times New Roman"/>
          <w:color w:val="333333"/>
          <w:sz w:val="28"/>
        </w:rPr>
        <w:t>вшего из транспорта.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6 «Безопасность в общественных местах»: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общественные места;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потенциальные источники опасности в общественных местах;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вызова экстренных служб и порядок вза</w:t>
      </w:r>
      <w:r>
        <w:rPr>
          <w:rFonts w:ascii="Times New Roman" w:hAnsi="Times New Roman"/>
          <w:color w:val="333333"/>
          <w:sz w:val="28"/>
        </w:rPr>
        <w:t>имодействия с ними;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планировать действия в случае возникновения опасной или чрезвычайной ситуации;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риски массовых мероприятий и объяснять правила подготовки к посещению массовых мероприятий;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безопасного поведения при </w:t>
      </w:r>
      <w:r>
        <w:rPr>
          <w:rFonts w:ascii="Times New Roman" w:hAnsi="Times New Roman"/>
          <w:color w:val="333333"/>
          <w:sz w:val="28"/>
        </w:rPr>
        <w:t>беспорядках в местах массового пребывания людей;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толпу и давку;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обнаружении угрозы возникновения пожара;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безопасных действий при эвакуации из</w:t>
      </w:r>
      <w:r>
        <w:rPr>
          <w:rFonts w:ascii="Times New Roman" w:hAnsi="Times New Roman"/>
          <w:color w:val="333333"/>
          <w:sz w:val="28"/>
        </w:rPr>
        <w:t xml:space="preserve"> общественных мест и зданий;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навыки безопасных действий при обрушениях зданий и сооружений;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криминогенного и антиобщественного характера в общественных местах;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ситуациях криминоге</w:t>
      </w:r>
      <w:r>
        <w:rPr>
          <w:rFonts w:ascii="Times New Roman" w:hAnsi="Times New Roman"/>
          <w:color w:val="333333"/>
          <w:sz w:val="28"/>
        </w:rPr>
        <w:t>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взаимодействии с правоохранительн</w:t>
      </w:r>
      <w:r>
        <w:rPr>
          <w:rFonts w:ascii="Times New Roman" w:hAnsi="Times New Roman"/>
          <w:color w:val="333333"/>
          <w:sz w:val="28"/>
        </w:rPr>
        <w:t>ыми органами.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9 КЛАСС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7 «Безопасность в природной среде»: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чрезвычайные ситуации природного характера;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в природной среде: дикие животные, змеи, насекомые и паукоо</w:t>
      </w:r>
      <w:r>
        <w:rPr>
          <w:rFonts w:ascii="Times New Roman" w:hAnsi="Times New Roman"/>
          <w:color w:val="333333"/>
          <w:sz w:val="28"/>
        </w:rPr>
        <w:t>бразные, ядовитые грибы и растения;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правила поведения для снижения риска отравления ядовитыми грибами и растениями;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автоно</w:t>
      </w:r>
      <w:r>
        <w:rPr>
          <w:rFonts w:ascii="Times New Roman" w:hAnsi="Times New Roman"/>
          <w:color w:val="333333"/>
          <w:sz w:val="28"/>
        </w:rPr>
        <w:t>мные условия, раскрывать их опасности и порядок подготовки к ним;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</w:t>
      </w:r>
      <w:r>
        <w:rPr>
          <w:rFonts w:ascii="Times New Roman" w:hAnsi="Times New Roman"/>
          <w:color w:val="333333"/>
          <w:sz w:val="28"/>
        </w:rPr>
        <w:t>зведение костра, подача сигналов бедствия;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природные пожары и их опасности;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и причины возникновения пожаров;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 при нахождении в зоне природного пожара;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</w:t>
      </w:r>
      <w:r>
        <w:rPr>
          <w:rFonts w:ascii="Times New Roman" w:hAnsi="Times New Roman"/>
          <w:color w:val="333333"/>
          <w:sz w:val="28"/>
        </w:rPr>
        <w:t>ь представление о правилах безопасного поведения в горах;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снежные лавины, камнепады, сели, оползни, их внешние признаки и опасности;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действиях, необходимых для снижения риска попадания в лавину, под камнепад</w:t>
      </w:r>
      <w:r>
        <w:rPr>
          <w:rFonts w:ascii="Times New Roman" w:hAnsi="Times New Roman"/>
          <w:color w:val="333333"/>
          <w:sz w:val="28"/>
        </w:rPr>
        <w:t>, при попадании в зону селя, при начале оползня;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правила безопасного поведения на водоёмах;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купания, понимать различия между оборудованными и необорудованными пляжами;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само- и взаимопомощи терпящим бедствие на воде;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обнаружении тонущего человека летом и человека в полынье;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правила поведения при нахождении на </w:t>
      </w:r>
      <w:proofErr w:type="spellStart"/>
      <w:r>
        <w:rPr>
          <w:rFonts w:ascii="Times New Roman" w:hAnsi="Times New Roman"/>
          <w:color w:val="333333"/>
          <w:sz w:val="28"/>
        </w:rPr>
        <w:t>плавсредствах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на льду;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наводнения, их внешние признаки и опасности;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</w:t>
      </w:r>
      <w:r>
        <w:rPr>
          <w:rFonts w:ascii="Times New Roman" w:hAnsi="Times New Roman"/>
          <w:color w:val="333333"/>
          <w:sz w:val="28"/>
        </w:rPr>
        <w:t>езопасных действиях при наводнении;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цунами, их внешние признаки и опасности;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нахождении в зоне цунами;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ураганы, смерчи, их внешние признаки и опасности;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</w:t>
      </w:r>
      <w:r>
        <w:rPr>
          <w:rFonts w:ascii="Times New Roman" w:hAnsi="Times New Roman"/>
          <w:color w:val="333333"/>
          <w:sz w:val="28"/>
        </w:rPr>
        <w:t>зопасных действиях при ураганах и смерчах;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грозы, их внешние признаки и опасности;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грозу;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землетрясения и извержения вулканов и их опасности;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безопасных </w:t>
      </w:r>
      <w:r>
        <w:rPr>
          <w:rFonts w:ascii="Times New Roman" w:hAnsi="Times New Roman"/>
          <w:color w:val="333333"/>
          <w:sz w:val="28"/>
        </w:rPr>
        <w:t>действиях при землетрясении, в том числе при попадании под завал;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представление о безопасных действиях при нахождении в зоне извержения вулкана;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«экология» и «экологическая культура»;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экологии для устойчиво</w:t>
      </w:r>
      <w:r>
        <w:rPr>
          <w:rFonts w:ascii="Times New Roman" w:hAnsi="Times New Roman"/>
          <w:color w:val="333333"/>
          <w:sz w:val="28"/>
        </w:rPr>
        <w:t>го развития общества;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8 «Основы медицинских знаний. Оказание первой помощи»: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«здоровье» и «</w:t>
      </w:r>
      <w:r>
        <w:rPr>
          <w:rFonts w:ascii="Times New Roman" w:hAnsi="Times New Roman"/>
          <w:color w:val="333333"/>
          <w:sz w:val="28"/>
        </w:rPr>
        <w:t>здоровый образ жизни» и их содержание, объяснять значение здоровья для человека;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факторы, влияющие на здоровье человека;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элементов здорового образа жизни, объяснять пагубность вредных привычек;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обосновывать личную отве</w:t>
      </w:r>
      <w:r>
        <w:rPr>
          <w:rFonts w:ascii="Times New Roman" w:hAnsi="Times New Roman"/>
          <w:color w:val="333333"/>
          <w:sz w:val="28"/>
        </w:rPr>
        <w:t>тственность за сохранение здоровья;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«инфекционные заболевания», объяснять причины их возникновения;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мероприятия, проводимые государством по обеспечению безопасности населения при угрозе и во в</w:t>
      </w:r>
      <w:r>
        <w:rPr>
          <w:rFonts w:ascii="Times New Roman" w:hAnsi="Times New Roman"/>
          <w:color w:val="333333"/>
          <w:sz w:val="28"/>
        </w:rPr>
        <w:t xml:space="preserve">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>
        <w:rPr>
          <w:rFonts w:ascii="Times New Roman" w:hAnsi="Times New Roman"/>
          <w:color w:val="333333"/>
          <w:sz w:val="28"/>
        </w:rPr>
        <w:t>панфитотия</w:t>
      </w:r>
      <w:proofErr w:type="spellEnd"/>
      <w:r>
        <w:rPr>
          <w:rFonts w:ascii="Times New Roman" w:hAnsi="Times New Roman"/>
          <w:color w:val="333333"/>
          <w:sz w:val="28"/>
        </w:rPr>
        <w:t>);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«неинфекционные заболевания» и давать их классификацию;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риска неинфекционных заболев</w:t>
      </w:r>
      <w:r>
        <w:rPr>
          <w:rFonts w:ascii="Times New Roman" w:hAnsi="Times New Roman"/>
          <w:color w:val="333333"/>
          <w:sz w:val="28"/>
        </w:rPr>
        <w:t>аний;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неинфекционных заболеваний и защиты от них;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назначение диспансеризации и раскрывать её задачи;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«психическое здоровье» и «психическое благополучие»;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объяснять понятие «стресс» и его </w:t>
      </w:r>
      <w:r>
        <w:rPr>
          <w:rFonts w:ascii="Times New Roman" w:hAnsi="Times New Roman"/>
          <w:color w:val="333333"/>
          <w:sz w:val="28"/>
        </w:rPr>
        <w:t>влияние на человека;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соблюдения мер профилактики стресса, раскрывать способы </w:t>
      </w:r>
      <w:proofErr w:type="spellStart"/>
      <w:r>
        <w:rPr>
          <w:rFonts w:ascii="Times New Roman" w:hAnsi="Times New Roman"/>
          <w:color w:val="333333"/>
          <w:sz w:val="28"/>
        </w:rPr>
        <w:t>саморегуляции</w:t>
      </w:r>
      <w:proofErr w:type="spellEnd"/>
      <w:r>
        <w:rPr>
          <w:rFonts w:ascii="Times New Roman" w:hAnsi="Times New Roman"/>
          <w:color w:val="333333"/>
          <w:sz w:val="28"/>
        </w:rPr>
        <w:t xml:space="preserve"> эмоциональных состояний;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«первая помощь» и её содержание;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состояния, требующие оказания первой помощи;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универсальный алго</w:t>
      </w:r>
      <w:r>
        <w:rPr>
          <w:rFonts w:ascii="Times New Roman" w:hAnsi="Times New Roman"/>
          <w:color w:val="333333"/>
          <w:sz w:val="28"/>
        </w:rPr>
        <w:t>ритм оказания первой помощи; знать назначение и состав аптечки первой помощи;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оказании первой помощи в различных ситуациях;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приёмы психологической поддержки пострадавшего.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9 «Безоп</w:t>
      </w:r>
      <w:r>
        <w:rPr>
          <w:rFonts w:ascii="Times New Roman" w:hAnsi="Times New Roman"/>
          <w:b/>
          <w:color w:val="333333"/>
          <w:sz w:val="28"/>
        </w:rPr>
        <w:t>асность в социуме»: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общение и объяснять его значение для человека;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и анализировать способы эффективного общения;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и иметь навыки соблюдения правил безопасной межличностной коммуникации и комфортного</w:t>
      </w:r>
      <w:r>
        <w:rPr>
          <w:rFonts w:ascii="Times New Roman" w:hAnsi="Times New Roman"/>
          <w:color w:val="333333"/>
          <w:sz w:val="28"/>
        </w:rPr>
        <w:t xml:space="preserve"> взаимодействия в группе;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признаки конструктивного и деструктивного общения;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«конфликт» и характеризовать стадии его развития, факторы и причины развития;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ситуациях возникновения межличностных и групповых</w:t>
      </w:r>
      <w:r>
        <w:rPr>
          <w:rFonts w:ascii="Times New Roman" w:hAnsi="Times New Roman"/>
          <w:color w:val="333333"/>
          <w:sz w:val="28"/>
        </w:rPr>
        <w:t xml:space="preserve"> конфликтов;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безопасные и эффективные способы избегания и разрешения конфликтных ситуаций;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способ разрешения </w:t>
      </w:r>
      <w:r>
        <w:rPr>
          <w:rFonts w:ascii="Times New Roman" w:hAnsi="Times New Roman"/>
          <w:color w:val="333333"/>
          <w:sz w:val="28"/>
        </w:rPr>
        <w:t>конфликта с помощью третьей стороны (медиатора);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об опасных формах проявления конфликта: агрессия, домашнее насилие и </w:t>
      </w:r>
      <w:proofErr w:type="spellStart"/>
      <w:r>
        <w:rPr>
          <w:rFonts w:ascii="Times New Roman" w:hAnsi="Times New Roman"/>
          <w:color w:val="333333"/>
          <w:sz w:val="28"/>
        </w:rPr>
        <w:t>буллинг</w:t>
      </w:r>
      <w:proofErr w:type="spellEnd"/>
      <w:r>
        <w:rPr>
          <w:rFonts w:ascii="Times New Roman" w:hAnsi="Times New Roman"/>
          <w:color w:val="333333"/>
          <w:sz w:val="28"/>
        </w:rPr>
        <w:t>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манипуляции в ходе межличностного общения;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манипуляций и знат</w:t>
      </w:r>
      <w:r>
        <w:rPr>
          <w:rFonts w:ascii="Times New Roman" w:hAnsi="Times New Roman"/>
          <w:color w:val="333333"/>
          <w:sz w:val="28"/>
        </w:rPr>
        <w:t>ь способы противостояния ей;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</w:t>
      </w:r>
      <w:r>
        <w:rPr>
          <w:rFonts w:ascii="Times New Roman" w:hAnsi="Times New Roman"/>
          <w:color w:val="333333"/>
          <w:sz w:val="28"/>
        </w:rPr>
        <w:t>труктивную деятельность) и знать способы защиты от них;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коммуникации с незнакомыми людьми.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</w:t>
      </w:r>
      <w:r>
        <w:rPr>
          <w:rFonts w:ascii="Times New Roman" w:hAnsi="Times New Roman"/>
          <w:b/>
          <w:color w:val="333333"/>
          <w:sz w:val="28"/>
        </w:rPr>
        <w:t>е результаты по модулю № 10 «Безопасность в информационном пространстве»: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понятие «цифровая среда», её характеристики и приводить примеры информационных и компьютерных угроз;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положительные возможности цифровой среды;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</w:t>
      </w:r>
      <w:r>
        <w:rPr>
          <w:rFonts w:ascii="Times New Roman" w:hAnsi="Times New Roman"/>
          <w:color w:val="333333"/>
          <w:sz w:val="28"/>
        </w:rPr>
        <w:t>риски и угрозы при использовании Интернета;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опасные явления цифровой среды;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оценива</w:t>
      </w:r>
      <w:r>
        <w:rPr>
          <w:rFonts w:ascii="Times New Roman" w:hAnsi="Times New Roman"/>
          <w:color w:val="333333"/>
          <w:sz w:val="28"/>
        </w:rPr>
        <w:t>ть риски вредоносных программ и приложений, их разновидностей;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соблюдения правил </w:t>
      </w:r>
      <w:proofErr w:type="spellStart"/>
      <w:r>
        <w:rPr>
          <w:rFonts w:ascii="Times New Roman" w:hAnsi="Times New Roman"/>
          <w:color w:val="333333"/>
          <w:sz w:val="28"/>
        </w:rPr>
        <w:t>кибергигиены</w:t>
      </w:r>
      <w:proofErr w:type="spellEnd"/>
      <w:r>
        <w:rPr>
          <w:rFonts w:ascii="Times New Roman" w:hAnsi="Times New Roman"/>
          <w:color w:val="333333"/>
          <w:sz w:val="28"/>
        </w:rPr>
        <w:t xml:space="preserve"> для предупреждения возникновения опасных ситуаций в цифровой среде;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виды опасного и запрещённого контента в Интернете и хара</w:t>
      </w:r>
      <w:r>
        <w:rPr>
          <w:rFonts w:ascii="Times New Roman" w:hAnsi="Times New Roman"/>
          <w:color w:val="333333"/>
          <w:sz w:val="28"/>
        </w:rPr>
        <w:t>ктеризовать его признаки;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опасностей при использовании Интернета;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противоправные действия в Интернете;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цифрового поведения, необходимых для снижения рисков и угроз при использов</w:t>
      </w:r>
      <w:r>
        <w:rPr>
          <w:rFonts w:ascii="Times New Roman" w:hAnsi="Times New Roman"/>
          <w:color w:val="333333"/>
          <w:sz w:val="28"/>
        </w:rPr>
        <w:t>ании Интернета (</w:t>
      </w:r>
      <w:proofErr w:type="spellStart"/>
      <w:r>
        <w:rPr>
          <w:rFonts w:ascii="Times New Roman" w:hAnsi="Times New Roman"/>
          <w:color w:val="333333"/>
          <w:sz w:val="28"/>
        </w:rPr>
        <w:t>кибербуллинга</w:t>
      </w:r>
      <w:proofErr w:type="spellEnd"/>
      <w:r>
        <w:rPr>
          <w:rFonts w:ascii="Times New Roman" w:hAnsi="Times New Roman"/>
          <w:color w:val="333333"/>
          <w:sz w:val="28"/>
        </w:rPr>
        <w:t>, вербовки в различные организации и группы);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деструктивные течения в Интернете, их признаки и опасности;</w:t>
      </w:r>
    </w:p>
    <w:p w:rsidR="00634013" w:rsidRDefault="00FC0B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соблюдения правил безопасного использования Интернета, необходимых для снижения рисков и </w:t>
      </w:r>
      <w:r>
        <w:rPr>
          <w:rFonts w:ascii="Times New Roman" w:hAnsi="Times New Roman"/>
          <w:color w:val="333333"/>
          <w:sz w:val="28"/>
        </w:rPr>
        <w:t>угроз вовлечения в различную деструктивную деятельность.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11 «Основы противодействия экстремизму и терроризму»: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понятия «экстремизм» и «терроризм», раскрывать их содержание, характеризовать причины, возможные вари</w:t>
      </w:r>
      <w:r>
        <w:rPr>
          <w:rFonts w:ascii="Times New Roman" w:hAnsi="Times New Roman"/>
          <w:color w:val="333333"/>
          <w:sz w:val="28"/>
        </w:rPr>
        <w:t>анты проявления и их последствия;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цели и формы проявления террористических актов, характеризовать их последствия;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уровни терро</w:t>
      </w:r>
      <w:r>
        <w:rPr>
          <w:rFonts w:ascii="Times New Roman" w:hAnsi="Times New Roman"/>
          <w:color w:val="333333"/>
          <w:sz w:val="28"/>
        </w:rPr>
        <w:t>ристической опасности и цели контртеррористической операции;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вовлечения в террористическую деятельность;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</w:t>
      </w:r>
      <w:r>
        <w:rPr>
          <w:rFonts w:ascii="Times New Roman" w:hAnsi="Times New Roman"/>
          <w:color w:val="333333"/>
          <w:sz w:val="28"/>
        </w:rPr>
        <w:t xml:space="preserve">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634013" w:rsidRDefault="00FC0BD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случае теракта (нападение террористов и попытка за</w:t>
      </w:r>
      <w:r>
        <w:rPr>
          <w:rFonts w:ascii="Times New Roman" w:hAnsi="Times New Roman"/>
          <w:color w:val="333333"/>
          <w:sz w:val="28"/>
        </w:rPr>
        <w:t>хвата заложников, попадание в заложники, огневой налёт, наезд транспортного средства, подрыв взрывного устройства).</w:t>
      </w:r>
    </w:p>
    <w:p w:rsidR="00634013" w:rsidRDefault="00634013">
      <w:pPr>
        <w:sectPr w:rsidR="00634013">
          <w:pgSz w:w="11906" w:h="16383"/>
          <w:pgMar w:top="1134" w:right="850" w:bottom="1134" w:left="1701" w:header="720" w:footer="720" w:gutter="0"/>
          <w:cols w:space="720"/>
        </w:sectPr>
      </w:pPr>
    </w:p>
    <w:p w:rsidR="00634013" w:rsidRDefault="00FC0BD8">
      <w:pPr>
        <w:spacing w:after="0"/>
        <w:ind w:left="120"/>
      </w:pPr>
      <w:bookmarkStart w:id="11" w:name="block-4231451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63401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34013" w:rsidRDefault="0063401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4013" w:rsidRDefault="006340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4013" w:rsidRDefault="00634013">
            <w:pPr>
              <w:spacing w:after="0"/>
              <w:ind w:left="135"/>
            </w:pPr>
          </w:p>
        </w:tc>
      </w:tr>
      <w:tr w:rsidR="00634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013" w:rsidRDefault="0063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013" w:rsidRDefault="0063401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013" w:rsidRDefault="0063401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013" w:rsidRDefault="0063401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013" w:rsidRDefault="00634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013" w:rsidRDefault="00634013"/>
        </w:tc>
      </w:tr>
      <w:tr w:rsidR="0063401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63401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63401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"Культура безопасности жизнедеятельности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63401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63401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63401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63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4013" w:rsidRDefault="00634013"/>
        </w:tc>
      </w:tr>
    </w:tbl>
    <w:p w:rsidR="00634013" w:rsidRDefault="00634013">
      <w:pPr>
        <w:sectPr w:rsidR="0063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63401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34013" w:rsidRDefault="006340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4013" w:rsidRDefault="006340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4013" w:rsidRDefault="00634013">
            <w:pPr>
              <w:spacing w:after="0"/>
              <w:ind w:left="135"/>
            </w:pPr>
          </w:p>
        </w:tc>
      </w:tr>
      <w:tr w:rsidR="00634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013" w:rsidRDefault="0063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013" w:rsidRDefault="0063401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4013" w:rsidRDefault="0063401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4013" w:rsidRDefault="0063401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4013" w:rsidRDefault="00634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013" w:rsidRDefault="00634013"/>
        </w:tc>
      </w:tr>
      <w:tr w:rsidR="0063401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63401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63401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63401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"Безопасность 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63401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63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4013" w:rsidRDefault="00FC0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4013" w:rsidRDefault="00634013"/>
        </w:tc>
      </w:tr>
    </w:tbl>
    <w:p w:rsidR="00634013" w:rsidRDefault="00634013">
      <w:pPr>
        <w:sectPr w:rsidR="0063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013" w:rsidRDefault="00634013">
      <w:pPr>
        <w:sectPr w:rsidR="0063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013" w:rsidRDefault="00FC0BD8">
      <w:pPr>
        <w:spacing w:after="0"/>
        <w:ind w:left="120"/>
      </w:pPr>
      <w:bookmarkStart w:id="12" w:name="block-4231451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1405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3851"/>
        <w:gridCol w:w="1110"/>
        <w:gridCol w:w="1841"/>
        <w:gridCol w:w="1910"/>
        <w:gridCol w:w="801"/>
        <w:gridCol w:w="657"/>
        <w:gridCol w:w="125"/>
        <w:gridCol w:w="2810"/>
        <w:gridCol w:w="14"/>
      </w:tblGrid>
      <w:tr w:rsidR="00444A5A" w:rsidTr="00444A5A">
        <w:trPr>
          <w:trHeight w:val="144"/>
          <w:tblCellSpacing w:w="20" w:type="nil"/>
        </w:trPr>
        <w:tc>
          <w:tcPr>
            <w:tcW w:w="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4A5A" w:rsidRDefault="00444A5A">
            <w:pPr>
              <w:spacing w:after="0"/>
              <w:ind w:left="135"/>
            </w:pPr>
          </w:p>
        </w:tc>
        <w:tc>
          <w:tcPr>
            <w:tcW w:w="3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4A5A" w:rsidRDefault="00444A5A">
            <w:pPr>
              <w:spacing w:after="0"/>
              <w:ind w:left="135"/>
            </w:pPr>
          </w:p>
        </w:tc>
        <w:tc>
          <w:tcPr>
            <w:tcW w:w="4861" w:type="dxa"/>
            <w:gridSpan w:val="3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A5A" w:rsidRDefault="00444A5A"/>
        </w:tc>
        <w:tc>
          <w:tcPr>
            <w:tcW w:w="3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A5A" w:rsidRDefault="00444A5A"/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4A5A" w:rsidRDefault="00444A5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4A5A" w:rsidRDefault="00444A5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4A5A" w:rsidRDefault="00444A5A">
            <w:pPr>
              <w:spacing w:after="0"/>
              <w:ind w:left="135"/>
            </w:pPr>
          </w:p>
        </w:tc>
        <w:tc>
          <w:tcPr>
            <w:tcW w:w="8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A5A" w:rsidRDefault="00444A5A"/>
        </w:tc>
        <w:tc>
          <w:tcPr>
            <w:tcW w:w="782" w:type="dxa"/>
            <w:gridSpan w:val="2"/>
            <w:tcBorders>
              <w:top w:val="nil"/>
            </w:tcBorders>
          </w:tcPr>
          <w:p w:rsidR="00444A5A" w:rsidRDefault="00444A5A"/>
        </w:tc>
        <w:tc>
          <w:tcPr>
            <w:tcW w:w="282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A5A" w:rsidRDefault="00444A5A"/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безопасности в жизни человека, общества, государства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Отечества как долг и обязанность гражданина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назначение Вооруженных Сил Российской Федерации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образцы вооружения и военной техники Вооруженных Сил Российской Федерации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(основы технической подготовки и связи)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приёмы и движение без оружия (строевая подготовка)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опасных и чрезвычайных ситуациях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https://m.edsoo.ru/f5eac746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опасности в быту. Предупреждение бытовых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отравлений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https://m.edsoo.ru/f5eacdf4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https://m.edsoo.ru/f5eacf84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https://m.edsoo.ru/f5ead51a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https://m.edsoo.ru/f5ead68c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https://m.edsoo.ru/f5eaefa0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https://m.edsoo.ru/f5eafef0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https://m.edsoo.ru/f5eafd42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помощь при чрезвычайных ситуациях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https://m.edsoo.ru/f5eb0210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общественных местах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https://m.edsoo.ru/f5eb038c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посещении массовых мероприятий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5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444A5A" w:rsidTr="00444A5A">
        <w:trPr>
          <w:gridAfter w:val="1"/>
          <w:wAfter w:w="14" w:type="dxa"/>
          <w:trHeight w:val="144"/>
          <w:tblCellSpacing w:w="20" w:type="nil"/>
        </w:trPr>
        <w:tc>
          <w:tcPr>
            <w:tcW w:w="4786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gridSpan w:val="2"/>
          </w:tcPr>
          <w:p w:rsidR="00444A5A" w:rsidRDefault="00444A5A"/>
        </w:tc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/>
        </w:tc>
      </w:tr>
    </w:tbl>
    <w:p w:rsidR="00634013" w:rsidRDefault="00634013">
      <w:pPr>
        <w:sectPr w:rsidR="0063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013" w:rsidRDefault="00FC0B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05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1"/>
        <w:gridCol w:w="3841"/>
        <w:gridCol w:w="1114"/>
        <w:gridCol w:w="1841"/>
        <w:gridCol w:w="1910"/>
        <w:gridCol w:w="801"/>
        <w:gridCol w:w="657"/>
        <w:gridCol w:w="125"/>
        <w:gridCol w:w="2810"/>
        <w:gridCol w:w="14"/>
      </w:tblGrid>
      <w:tr w:rsidR="00444A5A" w:rsidTr="00444A5A">
        <w:trPr>
          <w:trHeight w:val="144"/>
          <w:tblCellSpacing w:w="20" w:type="nil"/>
        </w:trPr>
        <w:tc>
          <w:tcPr>
            <w:tcW w:w="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4A5A" w:rsidRDefault="00444A5A">
            <w:pPr>
              <w:spacing w:after="0"/>
              <w:ind w:left="135"/>
            </w:pPr>
          </w:p>
        </w:tc>
        <w:tc>
          <w:tcPr>
            <w:tcW w:w="3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4A5A" w:rsidRDefault="00444A5A">
            <w:pPr>
              <w:spacing w:after="0"/>
              <w:ind w:left="135"/>
            </w:pPr>
          </w:p>
        </w:tc>
        <w:tc>
          <w:tcPr>
            <w:tcW w:w="4865" w:type="dxa"/>
            <w:gridSpan w:val="3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4A5A" w:rsidRDefault="00444A5A">
            <w:pPr>
              <w:spacing w:after="0"/>
              <w:ind w:left="135"/>
            </w:pPr>
            <w:r>
              <w:t>план</w:t>
            </w: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A5A" w:rsidRDefault="00444A5A"/>
        </w:tc>
        <w:tc>
          <w:tcPr>
            <w:tcW w:w="38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A5A" w:rsidRDefault="00444A5A"/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4A5A" w:rsidRDefault="00444A5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4A5A" w:rsidRDefault="00444A5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4A5A" w:rsidRDefault="00444A5A">
            <w:pPr>
              <w:spacing w:after="0"/>
              <w:ind w:left="135"/>
            </w:pPr>
          </w:p>
        </w:tc>
        <w:tc>
          <w:tcPr>
            <w:tcW w:w="8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A5A" w:rsidRDefault="00444A5A"/>
        </w:tc>
        <w:tc>
          <w:tcPr>
            <w:tcW w:w="782" w:type="dxa"/>
            <w:gridSpan w:val="2"/>
            <w:tcBorders>
              <w:top w:val="nil"/>
            </w:tcBorders>
          </w:tcPr>
          <w:p w:rsidR="00444A5A" w:rsidRDefault="00444A5A">
            <w:r>
              <w:t>факт</w:t>
            </w:r>
          </w:p>
        </w:tc>
        <w:tc>
          <w:tcPr>
            <w:tcW w:w="282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A5A" w:rsidRDefault="00444A5A"/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природной среде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https://m.edsoo.ru/f5eb0efe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https://m.edsoo.ru/f5eb1ac0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наводнении, цунами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https://m.edsoo.ru/f5eb209c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смерче, грозе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https://m.edsoo.ru/f5eb222c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землетрясении, извержении вулкана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https://m.edsoo.ru/f5eb23a8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https://m.edsoo.ru/f5eb279a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https://m.edsoo.ru/f5eb2c0e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https://m.edsoo.ru/f5eb2d94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https://m.edsoo.ru/f5eb3078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неотложных состояниях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https://m.edsoo.ru/f5eb350a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https://m.edsoo.ru/f5eb367c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увлечения. Их возможности и риски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среда - ее возможности и риски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Вредоносные программы и приложения, способы защиты от них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Опасный и запрещенный контент: способы распознавания и защиты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интернете, их признаки, опасности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цифровой среде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понятий "терроризм" и "экстремизм"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общественно-государственной системы противодействия экстремизму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терроризму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782" w:type="dxa"/>
            <w:gridSpan w:val="2"/>
          </w:tcPr>
          <w:p w:rsidR="00444A5A" w:rsidRDefault="00444A5A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</w:p>
        </w:tc>
      </w:tr>
      <w:tr w:rsidR="00444A5A" w:rsidTr="00444A5A">
        <w:trPr>
          <w:gridAfter w:val="1"/>
          <w:wAfter w:w="14" w:type="dxa"/>
          <w:trHeight w:val="144"/>
          <w:tblCellSpacing w:w="20" w:type="nil"/>
        </w:trPr>
        <w:tc>
          <w:tcPr>
            <w:tcW w:w="4782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A5A" w:rsidRDefault="00444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gridSpan w:val="2"/>
          </w:tcPr>
          <w:p w:rsidR="00444A5A" w:rsidRDefault="00444A5A"/>
        </w:tc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444A5A" w:rsidRDefault="00444A5A"/>
        </w:tc>
      </w:tr>
    </w:tbl>
    <w:p w:rsidR="00634013" w:rsidRDefault="00634013">
      <w:pPr>
        <w:sectPr w:rsidR="0063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013" w:rsidRDefault="00634013">
      <w:pPr>
        <w:sectPr w:rsidR="0063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4013" w:rsidRDefault="00FC0BD8">
      <w:pPr>
        <w:spacing w:after="0"/>
        <w:ind w:left="120"/>
      </w:pPr>
      <w:bookmarkStart w:id="13" w:name="block-4231452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634013" w:rsidRDefault="00FC0B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4013" w:rsidRDefault="00634013">
      <w:pPr>
        <w:spacing w:after="0" w:line="480" w:lineRule="auto"/>
        <w:ind w:left="120"/>
      </w:pPr>
    </w:p>
    <w:p w:rsidR="00634013" w:rsidRDefault="00634013">
      <w:pPr>
        <w:spacing w:after="0" w:line="480" w:lineRule="auto"/>
        <w:ind w:left="120"/>
      </w:pPr>
    </w:p>
    <w:p w:rsidR="00634013" w:rsidRDefault="00634013">
      <w:pPr>
        <w:spacing w:after="0"/>
        <w:ind w:left="120"/>
      </w:pPr>
    </w:p>
    <w:p w:rsidR="00634013" w:rsidRDefault="00FC0B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34013" w:rsidRDefault="00FC0BD8">
      <w:pPr>
        <w:spacing w:after="0" w:line="480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</w:t>
      </w:r>
      <w:r>
        <w:rPr>
          <w:rFonts w:ascii="Times New Roman" w:hAnsi="Times New Roman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 https://uchitel.club/fgos/fgos-obzh. </w:t>
      </w:r>
    </w:p>
    <w:p w:rsidR="00634013" w:rsidRDefault="00634013">
      <w:pPr>
        <w:spacing w:after="0"/>
        <w:ind w:left="120"/>
      </w:pPr>
    </w:p>
    <w:p w:rsidR="00634013" w:rsidRDefault="00FC0B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34013" w:rsidRDefault="00634013">
      <w:pPr>
        <w:spacing w:after="0" w:line="480" w:lineRule="auto"/>
        <w:ind w:left="120"/>
      </w:pPr>
    </w:p>
    <w:p w:rsidR="00634013" w:rsidRDefault="00634013">
      <w:pPr>
        <w:sectPr w:rsidR="0063401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FC0BD8" w:rsidRDefault="00FC0BD8"/>
    <w:sectPr w:rsidR="00FC0B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76574"/>
    <w:multiLevelType w:val="multilevel"/>
    <w:tmpl w:val="CA98D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013"/>
    <w:rsid w:val="001838E8"/>
    <w:rsid w:val="001A7669"/>
    <w:rsid w:val="0026663C"/>
    <w:rsid w:val="00444A5A"/>
    <w:rsid w:val="005905B3"/>
    <w:rsid w:val="00634013"/>
    <w:rsid w:val="007B7538"/>
    <w:rsid w:val="00FC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946" TargetMode="External"/><Relationship Id="rId39" Type="http://schemas.openxmlformats.org/officeDocument/2006/relationships/hyperlink" Target="https://m.edsoo.ru/f5eb209c" TargetMode="External"/><Relationship Id="rId21" Type="http://schemas.openxmlformats.org/officeDocument/2006/relationships/hyperlink" Target="https://m.edsoo.ru/f5eacf84" TargetMode="External"/><Relationship Id="rId34" Type="http://schemas.openxmlformats.org/officeDocument/2006/relationships/hyperlink" Target="https://m.edsoo.ru/f5eb0c10" TargetMode="External"/><Relationship Id="rId42" Type="http://schemas.openxmlformats.org/officeDocument/2006/relationships/hyperlink" Target="https://m.edsoo.ru/f5eb279a" TargetMode="External"/><Relationship Id="rId47" Type="http://schemas.openxmlformats.org/officeDocument/2006/relationships/hyperlink" Target="https://m.edsoo.ru/f5eb367c" TargetMode="External"/><Relationship Id="rId50" Type="http://schemas.openxmlformats.org/officeDocument/2006/relationships/hyperlink" Target="https://m.edsoo.ru/f5eb425c" TargetMode="External"/><Relationship Id="rId55" Type="http://schemas.openxmlformats.org/officeDocument/2006/relationships/hyperlink" Target="https://m.edsoo.ru/f5eb46da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746" TargetMode="External"/><Relationship Id="rId25" Type="http://schemas.openxmlformats.org/officeDocument/2006/relationships/hyperlink" Target="https://m.edsoo.ru/f5eaf78e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1da4" TargetMode="External"/><Relationship Id="rId46" Type="http://schemas.openxmlformats.org/officeDocument/2006/relationships/hyperlink" Target="https://m.edsoo.ru/f5eb350a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0" Type="http://schemas.openxmlformats.org/officeDocument/2006/relationships/hyperlink" Target="https://m.edsoo.ru/f5eacdf4" TargetMode="External"/><Relationship Id="rId29" Type="http://schemas.openxmlformats.org/officeDocument/2006/relationships/hyperlink" Target="https://m.edsoo.ru/f5eb0210" TargetMode="External"/><Relationship Id="rId41" Type="http://schemas.openxmlformats.org/officeDocument/2006/relationships/hyperlink" Target="https://m.edsoo.ru/f5eb23a8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efa0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ac0" TargetMode="External"/><Relationship Id="rId40" Type="http://schemas.openxmlformats.org/officeDocument/2006/relationships/hyperlink" Target="https://m.edsoo.ru/f5eb222c" TargetMode="External"/><Relationship Id="rId45" Type="http://schemas.openxmlformats.org/officeDocument/2006/relationships/hyperlink" Target="https://m.edsoo.ru/f5eb3078" TargetMode="External"/><Relationship Id="rId53" Type="http://schemas.openxmlformats.org/officeDocument/2006/relationships/hyperlink" Target="https://m.edsoo.ru/f5eb4568" TargetMode="External"/><Relationship Id="rId58" Type="http://schemas.openxmlformats.org/officeDocument/2006/relationships/hyperlink" Target="https://m.edsoo.ru/f5eb46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d68c" TargetMode="External"/><Relationship Id="rId28" Type="http://schemas.openxmlformats.org/officeDocument/2006/relationships/hyperlink" Target="https://m.edsoo.ru/f5eafd42" TargetMode="External"/><Relationship Id="rId36" Type="http://schemas.openxmlformats.org/officeDocument/2006/relationships/hyperlink" Target="https://m.edsoo.ru/f5eb0efe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8c2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2d94" TargetMode="External"/><Relationship Id="rId52" Type="http://schemas.openxmlformats.org/officeDocument/2006/relationships/hyperlink" Target="https://m.edsoo.ru/f5eb40ea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51a" TargetMode="External"/><Relationship Id="rId27" Type="http://schemas.openxmlformats.org/officeDocument/2006/relationships/hyperlink" Target="https://m.edsoo.ru/f5eafef0" TargetMode="External"/><Relationship Id="rId30" Type="http://schemas.openxmlformats.org/officeDocument/2006/relationships/hyperlink" Target="https://m.edsoo.ru/f5eb038c" TargetMode="External"/><Relationship Id="rId35" Type="http://schemas.openxmlformats.org/officeDocument/2006/relationships/hyperlink" Target="https://m.edsoo.ru/f5eb14e4" TargetMode="External"/><Relationship Id="rId43" Type="http://schemas.openxmlformats.org/officeDocument/2006/relationships/hyperlink" Target="https://m.edsoo.ru/f5eb2c0e" TargetMode="External"/><Relationship Id="rId48" Type="http://schemas.openxmlformats.org/officeDocument/2006/relationships/hyperlink" Target="https://m.edsoo.ru/f5eb3ca8" TargetMode="External"/><Relationship Id="rId56" Type="http://schemas.openxmlformats.org/officeDocument/2006/relationships/hyperlink" Target="https://m.edsoo.ru/f5eb484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2682</TotalTime>
  <Pages>47</Pages>
  <Words>10858</Words>
  <Characters>61895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</dc:creator>
  <cp:lastModifiedBy>Леснов</cp:lastModifiedBy>
  <cp:revision>7</cp:revision>
  <dcterms:created xsi:type="dcterms:W3CDTF">2024-09-09T09:50:00Z</dcterms:created>
  <dcterms:modified xsi:type="dcterms:W3CDTF">2024-09-11T07:01:00Z</dcterms:modified>
</cp:coreProperties>
</file>